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6F" w:rsidRDefault="00E57220" w:rsidP="00E57220">
      <w:pPr>
        <w:pStyle w:val="Cmsor1"/>
        <w:numPr>
          <w:ilvl w:val="0"/>
          <w:numId w:val="0"/>
        </w:numPr>
        <w:tabs>
          <w:tab w:val="left" w:pos="1152"/>
        </w:tabs>
        <w:jc w:val="left"/>
        <w:rPr>
          <w:rFonts w:ascii="Arial" w:hAnsi="Arial" w:cs="Arial"/>
          <w:i w:val="0"/>
          <w:sz w:val="32"/>
          <w:szCs w:val="24"/>
        </w:rPr>
      </w:pPr>
      <w:bookmarkStart w:id="0" w:name="_Toc128124502"/>
      <w:r>
        <w:rPr>
          <w:rFonts w:ascii="Arial" w:hAnsi="Arial" w:cs="Arial"/>
          <w:i w:val="0"/>
          <w:sz w:val="32"/>
          <w:szCs w:val="24"/>
        </w:rPr>
        <w:tab/>
      </w:r>
    </w:p>
    <w:p w:rsidR="00BC47DD" w:rsidRDefault="00BC47DD" w:rsidP="00BC47DD">
      <w:pPr>
        <w:spacing w:line="360" w:lineRule="auto"/>
        <w:jc w:val="both"/>
        <w:rPr>
          <w:sz w:val="24"/>
          <w:szCs w:val="24"/>
        </w:rPr>
      </w:pPr>
    </w:p>
    <w:p w:rsidR="00B75838" w:rsidRDefault="00B75838" w:rsidP="00BC47DD">
      <w:pPr>
        <w:spacing w:line="360" w:lineRule="auto"/>
        <w:jc w:val="both"/>
        <w:rPr>
          <w:sz w:val="24"/>
          <w:szCs w:val="24"/>
        </w:rPr>
      </w:pPr>
    </w:p>
    <w:p w:rsidR="00B75838" w:rsidRDefault="00B75838" w:rsidP="00BC47DD">
      <w:pPr>
        <w:spacing w:line="360" w:lineRule="auto"/>
        <w:jc w:val="both"/>
        <w:rPr>
          <w:b/>
          <w:sz w:val="24"/>
          <w:szCs w:val="24"/>
        </w:rPr>
      </w:pPr>
    </w:p>
    <w:p w:rsidR="001437AA" w:rsidRDefault="001437AA" w:rsidP="00BC47DD">
      <w:pPr>
        <w:spacing w:line="360" w:lineRule="auto"/>
        <w:jc w:val="both"/>
        <w:rPr>
          <w:b/>
          <w:sz w:val="24"/>
          <w:szCs w:val="24"/>
        </w:rPr>
      </w:pPr>
    </w:p>
    <w:p w:rsidR="001437AA" w:rsidRDefault="001437AA" w:rsidP="00BC47DD">
      <w:pPr>
        <w:spacing w:line="360" w:lineRule="auto"/>
        <w:jc w:val="both"/>
        <w:rPr>
          <w:b/>
          <w:sz w:val="24"/>
          <w:szCs w:val="24"/>
        </w:rPr>
      </w:pPr>
    </w:p>
    <w:p w:rsidR="001437AA" w:rsidRPr="006922A6" w:rsidRDefault="001437AA" w:rsidP="00BC47DD">
      <w:pPr>
        <w:spacing w:line="360" w:lineRule="auto"/>
        <w:jc w:val="both"/>
        <w:rPr>
          <w:b/>
          <w:sz w:val="24"/>
          <w:szCs w:val="24"/>
        </w:rPr>
      </w:pPr>
    </w:p>
    <w:p w:rsidR="00BC47DD" w:rsidRPr="001437AA" w:rsidRDefault="00BC47DD" w:rsidP="00BC47DD">
      <w:pPr>
        <w:spacing w:line="360" w:lineRule="auto"/>
        <w:jc w:val="center"/>
        <w:rPr>
          <w:b/>
          <w:sz w:val="48"/>
          <w:szCs w:val="24"/>
        </w:rPr>
      </w:pPr>
      <w:r w:rsidRPr="001437AA">
        <w:rPr>
          <w:b/>
          <w:sz w:val="48"/>
          <w:szCs w:val="24"/>
        </w:rPr>
        <w:t>SZERVEZETI ÉS MŰKÖDÉSI SZABÁLYZAT</w:t>
      </w:r>
    </w:p>
    <w:p w:rsidR="00BC47DD" w:rsidRDefault="00BC47DD" w:rsidP="00BC47DD">
      <w:pPr>
        <w:spacing w:line="360" w:lineRule="auto"/>
        <w:jc w:val="both"/>
        <w:rPr>
          <w:b/>
          <w:sz w:val="24"/>
          <w:szCs w:val="24"/>
        </w:rPr>
      </w:pPr>
    </w:p>
    <w:p w:rsidR="001437AA" w:rsidRDefault="001437AA" w:rsidP="00BC47DD">
      <w:pPr>
        <w:spacing w:line="360" w:lineRule="auto"/>
        <w:jc w:val="both"/>
        <w:rPr>
          <w:b/>
          <w:sz w:val="24"/>
          <w:szCs w:val="24"/>
        </w:rPr>
      </w:pPr>
    </w:p>
    <w:p w:rsidR="00740100" w:rsidRDefault="00740100" w:rsidP="00BC47DD">
      <w:pPr>
        <w:spacing w:line="360" w:lineRule="auto"/>
        <w:jc w:val="both"/>
        <w:rPr>
          <w:b/>
          <w:sz w:val="24"/>
          <w:szCs w:val="24"/>
        </w:rPr>
      </w:pPr>
    </w:p>
    <w:p w:rsidR="001437AA" w:rsidRPr="006922A6" w:rsidRDefault="001437AA" w:rsidP="00BC47DD">
      <w:pPr>
        <w:spacing w:line="360" w:lineRule="auto"/>
        <w:jc w:val="both"/>
        <w:rPr>
          <w:b/>
          <w:sz w:val="24"/>
          <w:szCs w:val="24"/>
        </w:rPr>
      </w:pPr>
    </w:p>
    <w:p w:rsidR="00BC47DD" w:rsidRPr="006922A6" w:rsidRDefault="00BC47DD" w:rsidP="001437AA">
      <w:pPr>
        <w:spacing w:line="360" w:lineRule="auto"/>
        <w:jc w:val="center"/>
        <w:rPr>
          <w:sz w:val="24"/>
          <w:szCs w:val="24"/>
        </w:rPr>
      </w:pPr>
    </w:p>
    <w:p w:rsidR="00BC47DD" w:rsidRPr="00B75838" w:rsidRDefault="00BC47DD" w:rsidP="00470F03">
      <w:pPr>
        <w:spacing w:line="360" w:lineRule="auto"/>
        <w:jc w:val="center"/>
        <w:rPr>
          <w:sz w:val="32"/>
          <w:szCs w:val="24"/>
        </w:rPr>
      </w:pPr>
      <w:r w:rsidRPr="00B75838">
        <w:rPr>
          <w:sz w:val="32"/>
          <w:szCs w:val="24"/>
        </w:rPr>
        <w:t>Sülysáp</w:t>
      </w:r>
    </w:p>
    <w:p w:rsidR="00740100" w:rsidRPr="00B75838" w:rsidRDefault="00740100" w:rsidP="00470F03">
      <w:pPr>
        <w:spacing w:line="360" w:lineRule="auto"/>
        <w:jc w:val="center"/>
        <w:rPr>
          <w:sz w:val="32"/>
          <w:szCs w:val="24"/>
        </w:rPr>
      </w:pPr>
    </w:p>
    <w:p w:rsidR="00BC47DD" w:rsidRPr="00B75838" w:rsidRDefault="001A4ED2" w:rsidP="001437AA">
      <w:pPr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2018.</w:t>
      </w:r>
    </w:p>
    <w:p w:rsidR="00740100" w:rsidRPr="006922A6" w:rsidRDefault="00740100" w:rsidP="001437AA">
      <w:pPr>
        <w:spacing w:line="360" w:lineRule="auto"/>
        <w:jc w:val="center"/>
        <w:rPr>
          <w:sz w:val="24"/>
          <w:szCs w:val="24"/>
        </w:rPr>
      </w:pPr>
    </w:p>
    <w:p w:rsidR="001A476F" w:rsidRDefault="001A476F" w:rsidP="001A476F">
      <w:pPr>
        <w:rPr>
          <w:rFonts w:eastAsia="Times New Roman"/>
          <w:lang w:eastAsia="hu-HU"/>
        </w:rPr>
      </w:pPr>
      <w:r>
        <w:br w:type="page"/>
      </w:r>
    </w:p>
    <w:p w:rsidR="001A476F" w:rsidRDefault="001A476F">
      <w:pPr>
        <w:pStyle w:val="Tartalomjegyzkcmsora"/>
      </w:pPr>
      <w:r>
        <w:lastRenderedPageBreak/>
        <w:t>Tartalom</w:t>
      </w:r>
    </w:p>
    <w:p w:rsidR="00303DBF" w:rsidRDefault="00B703B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r>
        <w:fldChar w:fldCharType="begin"/>
      </w:r>
      <w:r w:rsidR="001A476F">
        <w:instrText xml:space="preserve"> TOC \o "1-3" \h \z \u </w:instrText>
      </w:r>
      <w:r>
        <w:fldChar w:fldCharType="separate"/>
      </w:r>
      <w:hyperlink w:anchor="_Toc387047364" w:history="1">
        <w:r w:rsidR="00303DBF" w:rsidRPr="003A1B50">
          <w:rPr>
            <w:rStyle w:val="Hiperhivatkozs"/>
            <w:rFonts w:ascii="Arial" w:hAnsi="Arial" w:cs="Arial"/>
            <w:noProof/>
          </w:rPr>
          <w:t>1.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BEVEZETÉS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_Toc387047364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65" w:history="1">
        <w:r w:rsidR="00303DBF" w:rsidRPr="003A1B50">
          <w:rPr>
            <w:rStyle w:val="Hiperhivatkozs"/>
            <w:noProof/>
          </w:rPr>
          <w:t>1.1. Általános rendelkezések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_Toc387047365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66" w:history="1">
        <w:r w:rsidR="00303DBF" w:rsidRPr="003A1B50">
          <w:rPr>
            <w:rStyle w:val="Hiperhivatkozs"/>
            <w:noProof/>
          </w:rPr>
          <w:t>1.2. A Szervezeti és Működési Szabályzat tartalmát meghatározó jogszabályok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_Toc387047366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67" w:history="1">
        <w:r w:rsidR="00303DBF" w:rsidRPr="003A1B50">
          <w:rPr>
            <w:rStyle w:val="Hiperhivatkozs"/>
            <w:rFonts w:ascii="Arial" w:hAnsi="Arial" w:cs="Arial"/>
            <w:noProof/>
          </w:rPr>
          <w:t>2.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AZ INTÉZMÉNY MŰKÖDÉSÉNEK ÁLTALÁNOS SZABÁLYAI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_Toc387047367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6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68" w:history="1">
        <w:r w:rsidR="00303DBF" w:rsidRPr="003A1B50">
          <w:rPr>
            <w:rStyle w:val="Hiperhivatkozs"/>
            <w:noProof/>
          </w:rPr>
          <w:t>2.1. Az intézmény adatai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_Toc387047368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6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69" w:history="1">
        <w:r w:rsidR="00303DBF" w:rsidRPr="003A1B50">
          <w:rPr>
            <w:rStyle w:val="Hiperhivatkozs"/>
            <w:noProof/>
          </w:rPr>
          <w:t>2.2. Az intézmény feladatai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_Toc387047369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9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0" w:history="1">
        <w:r w:rsidR="00303DBF" w:rsidRPr="003A1B50">
          <w:rPr>
            <w:rStyle w:val="Hiperhivatkozs"/>
            <w:noProof/>
          </w:rPr>
          <w:t>2.3. Az intézmény gondozó-nevelő tevékenysége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_Toc387047370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10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1" w:history="1">
        <w:r w:rsidR="00303DBF" w:rsidRPr="003A1B50">
          <w:rPr>
            <w:rStyle w:val="Hiperhivatkozs"/>
            <w:noProof/>
          </w:rPr>
          <w:t>2.4. Az intézmény szervezeti felépítése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_Toc387047371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10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2" w:history="1">
        <w:r w:rsidR="00303DBF" w:rsidRPr="003A1B50">
          <w:rPr>
            <w:rStyle w:val="Hiperhivatkozs"/>
            <w:noProof/>
          </w:rPr>
          <w:t>2.4.1.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 bölcsődei ellátást segítő munkakörök: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_Toc387047372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10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3" w:history="1">
        <w:r w:rsidR="00303DBF" w:rsidRPr="003A1B50">
          <w:rPr>
            <w:rStyle w:val="Hiperhivatkozs"/>
            <w:noProof/>
          </w:rPr>
          <w:t>2.4.2.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Szervezeti ábra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_Toc387047373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11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4" w:history="1">
        <w:r w:rsidR="00303DBF" w:rsidRPr="003A1B50">
          <w:rPr>
            <w:rStyle w:val="Hiperhivatkozs"/>
            <w:noProof/>
          </w:rPr>
          <w:t>2.4.3.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 vezetői álláshely, a kinevezés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_Toc387047374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5" w:history="1">
        <w:r w:rsidR="00303DBF" w:rsidRPr="003A1B50">
          <w:rPr>
            <w:rStyle w:val="Hiperhivatkozs"/>
            <w:noProof/>
          </w:rPr>
          <w:t>2.4.4.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 helyettesítés rendje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_Toc387047375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6" w:history="1">
        <w:r w:rsidR="00303DBF" w:rsidRPr="003A1B50">
          <w:rPr>
            <w:rStyle w:val="Hiperhivatkozs"/>
            <w:noProof/>
          </w:rPr>
          <w:t>2.5. A vezető beosztású dolgozó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_Toc387047376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7" w:history="1">
        <w:r w:rsidR="00303DBF" w:rsidRPr="003A1B50">
          <w:rPr>
            <w:rStyle w:val="Hiperhivatkozs"/>
            <w:noProof/>
          </w:rPr>
          <w:t>2.5.1.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Az intézményvezető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_Toc387047377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8" w:history="1">
        <w:r w:rsidR="00303DBF" w:rsidRPr="003A1B50">
          <w:rPr>
            <w:rStyle w:val="Hiperhivatkozs"/>
            <w:noProof/>
          </w:rPr>
          <w:t>2.6. Az intézmény nem vezető beosztású dolgozói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_Toc387047378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79" w:history="1">
        <w:r w:rsidR="00303DBF" w:rsidRPr="003A1B50">
          <w:rPr>
            <w:rStyle w:val="Hiperhivatkozs"/>
            <w:noProof/>
          </w:rPr>
          <w:t>2.6.1.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Gondozónő (9 fő)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_Toc387047379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0" w:history="1">
        <w:r w:rsidR="00303DBF" w:rsidRPr="003A1B50">
          <w:rPr>
            <w:rStyle w:val="Hiperhivatkozs"/>
            <w:noProof/>
          </w:rPr>
          <w:t>2.6.2.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Szakács feladata (1 fő)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_Toc387047380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16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1" w:history="1">
        <w:r w:rsidR="00303DBF" w:rsidRPr="003A1B50">
          <w:rPr>
            <w:rStyle w:val="Hiperhivatkozs"/>
            <w:noProof/>
          </w:rPr>
          <w:t>2.6.3.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 konyhai kisegítő feladata (1 fő)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_Toc387047381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17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2" w:history="1">
        <w:r w:rsidR="00303DBF" w:rsidRPr="003A1B50">
          <w:rPr>
            <w:rStyle w:val="Hiperhivatkozs"/>
            <w:noProof/>
          </w:rPr>
          <w:t>2.6.4.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 technikai dolgozó feladatai (2 fő)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_Toc387047382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18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3" w:history="1">
        <w:r w:rsidR="00303DBF" w:rsidRPr="003A1B50">
          <w:rPr>
            <w:rStyle w:val="Hiperhivatkozs"/>
            <w:noProof/>
          </w:rPr>
          <w:t>2.6.5.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Gazdasági titkár (1 fő)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_Toc387047383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21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4" w:history="1">
        <w:r w:rsidR="00303DBF" w:rsidRPr="003A1B50">
          <w:rPr>
            <w:rStyle w:val="Hiperhivatkozs"/>
            <w:noProof/>
          </w:rPr>
          <w:t>2.7. Az intézményvezető közvetlen munkatársai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_Toc387047384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5" w:history="1">
        <w:r w:rsidR="00303DBF" w:rsidRPr="003A1B50">
          <w:rPr>
            <w:rStyle w:val="Hiperhivatkozs"/>
            <w:noProof/>
          </w:rPr>
          <w:t>2.7.1.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 bölcsődeorvos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_Toc387047385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6" w:history="1">
        <w:r w:rsidR="00303DBF" w:rsidRPr="003A1B50">
          <w:rPr>
            <w:rStyle w:val="Hiperhivatkozs"/>
            <w:rFonts w:ascii="Arial" w:hAnsi="Arial" w:cs="Arial"/>
            <w:noProof/>
          </w:rPr>
          <w:t>3.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MŰKÖDÉS RENDJE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_Toc387047386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7" w:history="1">
        <w:r w:rsidR="00303DBF" w:rsidRPr="003A1B50">
          <w:rPr>
            <w:rStyle w:val="Hiperhivatkozs"/>
            <w:noProof/>
          </w:rPr>
          <w:t>3.1. A gyermekek fogadása (nyitva tartás)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_Toc387047387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8" w:history="1">
        <w:r w:rsidR="00303DBF" w:rsidRPr="003A1B50">
          <w:rPr>
            <w:rStyle w:val="Hiperhivatkozs"/>
            <w:noProof/>
          </w:rPr>
          <w:t>3.2. Belépés és benntartózkodás azok részére, akik nem állnak jogviszonyban a nevelési intézménnyel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_Toc387047388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89" w:history="1">
        <w:r w:rsidR="00303DBF" w:rsidRPr="003A1B50">
          <w:rPr>
            <w:rStyle w:val="Hiperhivatkozs"/>
            <w:noProof/>
          </w:rPr>
          <w:t>3.3. A gyermekek intézménybe való felvételének rendje, jogosultak köre, igénybevételének módja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_Toc387047389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0" w:history="1">
        <w:r w:rsidR="00303DBF" w:rsidRPr="003A1B50">
          <w:rPr>
            <w:rStyle w:val="Hiperhivatkozs"/>
            <w:noProof/>
          </w:rPr>
          <w:t>3.3.1.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Az ellátásra jogosultak köre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_Toc387047390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1" w:history="1">
        <w:r w:rsidR="00303DBF" w:rsidRPr="003A1B50">
          <w:rPr>
            <w:rStyle w:val="Hiperhivatkozs"/>
            <w:noProof/>
          </w:rPr>
          <w:t>3.3.2.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noProof/>
          </w:rPr>
          <w:t>Az ellátás igénybevételének módja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_Toc387047391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26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2" w:history="1">
        <w:r w:rsidR="00303DBF" w:rsidRPr="003A1B50">
          <w:rPr>
            <w:rStyle w:val="Hiperhivatkozs"/>
            <w:noProof/>
          </w:rPr>
          <w:t>3.4. A gyermek távolmaradásának, mulasztásának igazolására vonatkozó rendeletek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_Toc387047392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27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3" w:history="1">
        <w:r w:rsidR="00303DBF" w:rsidRPr="003A1B50">
          <w:rPr>
            <w:rStyle w:val="Hiperhivatkozs"/>
            <w:noProof/>
          </w:rPr>
          <w:t>3.5. A térítési díj befizetésére vonatkozó szabályok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_Toc387047393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28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4" w:history="1">
        <w:r w:rsidR="00303DBF" w:rsidRPr="003A1B50">
          <w:rPr>
            <w:rStyle w:val="Hiperhivatkozs"/>
            <w:rFonts w:ascii="Times New Roman" w:hAnsi="Times New Roman"/>
            <w:noProof/>
          </w:rPr>
          <w:t>Szülők tájékoztatása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_Toc387047394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28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5" w:history="1">
        <w:r w:rsidR="00303DBF" w:rsidRPr="003A1B50">
          <w:rPr>
            <w:rStyle w:val="Hiperhivatkozs"/>
            <w:noProof/>
          </w:rPr>
          <w:t>3.6. Az intézmény üzemeltetése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_Toc387047395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28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6" w:history="1">
        <w:r w:rsidR="00303DBF" w:rsidRPr="003A1B50">
          <w:rPr>
            <w:rStyle w:val="Hiperhivatkozs"/>
            <w:noProof/>
          </w:rPr>
          <w:t>3.7. Az intézmény képviseletére jogosultak: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_Toc387047396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28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7" w:history="1">
        <w:r w:rsidR="00303DBF" w:rsidRPr="003A1B50">
          <w:rPr>
            <w:rStyle w:val="Hiperhivatkozs"/>
            <w:rFonts w:ascii="Arial" w:hAnsi="Arial" w:cs="Arial"/>
            <w:noProof/>
          </w:rPr>
          <w:t>4.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MINŐSÉGPOLITIKA ÉS A GONDOZÓI MUNKA ELLENŐRZÉSE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_Toc387047397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29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8" w:history="1">
        <w:r w:rsidR="00303DBF" w:rsidRPr="003A1B50">
          <w:rPr>
            <w:rStyle w:val="Hiperhivatkozs"/>
            <w:noProof/>
          </w:rPr>
          <w:t>4.1. A belső ellenőrzés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_Toc387047398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29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399" w:history="1">
        <w:r w:rsidR="00303DBF" w:rsidRPr="003A1B50">
          <w:rPr>
            <w:rStyle w:val="Hiperhivatkozs"/>
            <w:noProof/>
          </w:rPr>
          <w:t>4.2. Belső értékelés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_Toc387047399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29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0" w:history="1">
        <w:r w:rsidR="00303DBF" w:rsidRPr="003A1B50">
          <w:rPr>
            <w:rStyle w:val="Hiperhivatkozs"/>
            <w:noProof/>
          </w:rPr>
          <w:t>4.3. Panaszkezelési eljárás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_Toc387047400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29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1" w:history="1">
        <w:r w:rsidR="00303DBF" w:rsidRPr="003A1B50">
          <w:rPr>
            <w:rStyle w:val="Hiperhivatkozs"/>
            <w:rFonts w:ascii="Arial" w:hAnsi="Arial" w:cs="Arial"/>
            <w:noProof/>
          </w:rPr>
          <w:t>5.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A KAPCSOLATOK RENDSZERE, FORMÁJA ÉS MÓDJA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_Toc387047401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30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2" w:history="1">
        <w:r w:rsidR="00303DBF" w:rsidRPr="003A1B50">
          <w:rPr>
            <w:rStyle w:val="Hiperhivatkozs"/>
            <w:noProof/>
          </w:rPr>
          <w:t>5.1. A bölcsődék kapcsolata a bölcsődei hálózaton belül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_Toc387047402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30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3" w:history="1">
        <w:r w:rsidR="00303DBF" w:rsidRPr="003A1B50">
          <w:rPr>
            <w:rStyle w:val="Hiperhivatkozs"/>
            <w:noProof/>
          </w:rPr>
          <w:t>5.2. Bölcsőde és óvoda kapcsolata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_Toc387047403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30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4" w:history="1">
        <w:r w:rsidR="00303DBF" w:rsidRPr="003A1B50">
          <w:rPr>
            <w:rStyle w:val="Hiperhivatkozs"/>
            <w:noProof/>
          </w:rPr>
          <w:t>5.3. Az intézmény és a szülők közötti kapcsolat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_Toc387047404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30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5" w:history="1">
        <w:r w:rsidR="00303DBF" w:rsidRPr="003A1B50">
          <w:rPr>
            <w:rStyle w:val="Hiperhivatkozs"/>
            <w:noProof/>
          </w:rPr>
          <w:t>5.4. Egyéb kapcsolatok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_Toc387047405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30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6" w:history="1">
        <w:r w:rsidR="00303DBF" w:rsidRPr="003A1B50">
          <w:rPr>
            <w:rStyle w:val="Hiperhivatkozs"/>
            <w:rFonts w:ascii="Arial" w:hAnsi="Arial" w:cs="Arial"/>
            <w:noProof/>
          </w:rPr>
          <w:t>6.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AZ ÜNNEPEK, MEGEMLÉKEZÉSEK RENDJE, A HAGYOMÁNYOK ÁPOLÁSÁVAL KAPCSOLATOS FELADATOK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_Toc387047406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31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7" w:history="1">
        <w:r w:rsidR="00303DBF" w:rsidRPr="003A1B50">
          <w:rPr>
            <w:rStyle w:val="Hiperhivatkozs"/>
            <w:rFonts w:ascii="Arial" w:hAnsi="Arial" w:cs="Arial"/>
            <w:noProof/>
          </w:rPr>
          <w:t>7.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A RENDSZERES EGÉSZSÉGÜGYI FELÜGYELET ÉS ELLÁTÁS RENDJE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_Toc387047407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8" w:history="1">
        <w:r w:rsidR="00303DBF" w:rsidRPr="003A1B50">
          <w:rPr>
            <w:rStyle w:val="Hiperhivatkozs"/>
            <w:noProof/>
          </w:rPr>
          <w:t>7.1. Egészségügyi vizsgálatok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_Toc387047408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09" w:history="1">
        <w:r w:rsidR="00303DBF" w:rsidRPr="003A1B50">
          <w:rPr>
            <w:rStyle w:val="Hiperhivatkozs"/>
            <w:noProof/>
          </w:rPr>
          <w:t>7.2. Gyermekbalesetek esetére vonatkozó szabályok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_Toc387047409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32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10" w:history="1">
        <w:r w:rsidR="00303DBF" w:rsidRPr="003A1B50">
          <w:rPr>
            <w:rStyle w:val="Hiperhivatkozs"/>
            <w:noProof/>
          </w:rPr>
          <w:t>7.3. Gyermekbalesetek esetére vonatkozó dokumentáció, jelentés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_Toc387047410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33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11" w:history="1">
        <w:r w:rsidR="00303DBF" w:rsidRPr="003A1B50">
          <w:rPr>
            <w:rStyle w:val="Hiperhivatkozs"/>
            <w:rFonts w:ascii="Arial" w:hAnsi="Arial" w:cs="Arial"/>
            <w:noProof/>
          </w:rPr>
          <w:t>8.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MUNKAVÉGZÉSRE VONATKOZÓ SZABÁLYOK, ELJÁRÁSOK; RENDKÍVÜLI ESEMÉNYEK (BOMBARIADÓ TŰZ)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_Toc387047411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12" w:history="1">
        <w:r w:rsidR="00303DBF" w:rsidRPr="003A1B50">
          <w:rPr>
            <w:rStyle w:val="Hiperhivatkozs"/>
            <w:noProof/>
          </w:rPr>
          <w:t>8.1. Reklámtevékenység szabályai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_Toc387047412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34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13" w:history="1">
        <w:r w:rsidR="00303DBF" w:rsidRPr="003A1B50">
          <w:rPr>
            <w:rStyle w:val="Hiperhivatkozs"/>
            <w:rFonts w:cs="Calibri"/>
            <w:noProof/>
          </w:rPr>
          <w:t>8.2.</w:t>
        </w:r>
        <w:r w:rsidR="00303DBF" w:rsidRPr="003A1B50">
          <w:rPr>
            <w:rStyle w:val="Hiperhivatkozs"/>
            <w:noProof/>
          </w:rPr>
          <w:t xml:space="preserve"> Tájékoztatás a szakmai programról, az intézményi minőségirányítási programról, az SZMSZ-ről és a házirendről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_Toc387047413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35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14" w:history="1">
        <w:r w:rsidR="00303DBF" w:rsidRPr="003A1B50">
          <w:rPr>
            <w:rStyle w:val="Hiperhivatkozs"/>
            <w:rFonts w:ascii="Arial" w:hAnsi="Arial" w:cs="Arial"/>
            <w:noProof/>
          </w:rPr>
          <w:t>9.</w:t>
        </w:r>
        <w:r w:rsidR="00303DBF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303DBF" w:rsidRPr="003A1B50">
          <w:rPr>
            <w:rStyle w:val="Hiperhivatkozs"/>
            <w:rFonts w:ascii="Arial" w:hAnsi="Arial" w:cs="Arial"/>
            <w:noProof/>
          </w:rPr>
          <w:t>ÜGYINTÉZÉS. ÜGYVITEL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_Toc387047414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36</w:t>
        </w:r>
        <w:r w:rsidR="00303DBF">
          <w:rPr>
            <w:noProof/>
            <w:webHidden/>
          </w:rPr>
          <w:fldChar w:fldCharType="end"/>
        </w:r>
      </w:hyperlink>
    </w:p>
    <w:p w:rsidR="00303DBF" w:rsidRDefault="006A218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87047415" w:history="1">
        <w:r w:rsidR="00303DBF" w:rsidRPr="003A1B50">
          <w:rPr>
            <w:rStyle w:val="Hiperhivatkozs"/>
            <w:rFonts w:ascii="Arial" w:hAnsi="Arial" w:cs="Arial"/>
            <w:caps/>
            <w:noProof/>
          </w:rPr>
          <w:t>Záró rendelkezések</w:t>
        </w:r>
        <w:r w:rsidR="00303DBF">
          <w:rPr>
            <w:noProof/>
            <w:webHidden/>
          </w:rPr>
          <w:tab/>
        </w:r>
        <w:r w:rsidR="00303DBF">
          <w:rPr>
            <w:noProof/>
            <w:webHidden/>
          </w:rPr>
          <w:fldChar w:fldCharType="begin"/>
        </w:r>
        <w:r w:rsidR="00303DBF">
          <w:rPr>
            <w:noProof/>
            <w:webHidden/>
          </w:rPr>
          <w:instrText xml:space="preserve"> PAGEREF _Toc387047415 \h </w:instrText>
        </w:r>
        <w:r w:rsidR="00303DBF">
          <w:rPr>
            <w:noProof/>
            <w:webHidden/>
          </w:rPr>
        </w:r>
        <w:r w:rsidR="00303DBF">
          <w:rPr>
            <w:noProof/>
            <w:webHidden/>
          </w:rPr>
          <w:fldChar w:fldCharType="separate"/>
        </w:r>
        <w:r w:rsidR="00303DBF">
          <w:rPr>
            <w:noProof/>
            <w:webHidden/>
          </w:rPr>
          <w:t>37</w:t>
        </w:r>
        <w:r w:rsidR="00303DBF">
          <w:rPr>
            <w:noProof/>
            <w:webHidden/>
          </w:rPr>
          <w:fldChar w:fldCharType="end"/>
        </w:r>
      </w:hyperlink>
    </w:p>
    <w:p w:rsidR="001A476F" w:rsidRDefault="00B703BA">
      <w:r>
        <w:fldChar w:fldCharType="end"/>
      </w:r>
    </w:p>
    <w:p w:rsidR="001E7B60" w:rsidRDefault="001E7B60" w:rsidP="001E7B60">
      <w:pPr>
        <w:rPr>
          <w:lang w:eastAsia="hu-HU"/>
        </w:rPr>
      </w:pPr>
    </w:p>
    <w:p w:rsidR="001E7B60" w:rsidRDefault="001E7B60" w:rsidP="001E7B60">
      <w:pPr>
        <w:rPr>
          <w:lang w:eastAsia="hu-HU"/>
        </w:rPr>
      </w:pPr>
    </w:p>
    <w:p w:rsidR="001E7B60" w:rsidRDefault="001E7B60" w:rsidP="001E7B60">
      <w:pPr>
        <w:rPr>
          <w:lang w:eastAsia="hu-HU"/>
        </w:rPr>
      </w:pPr>
    </w:p>
    <w:p w:rsidR="001E7B60" w:rsidRPr="001E7B60" w:rsidRDefault="001E7B60" w:rsidP="001E7B60">
      <w:pPr>
        <w:rPr>
          <w:lang w:eastAsia="hu-HU"/>
        </w:rPr>
      </w:pPr>
    </w:p>
    <w:p w:rsidR="001E7B60" w:rsidRDefault="001E7B60" w:rsidP="001E7B60">
      <w:pPr>
        <w:rPr>
          <w:rFonts w:eastAsia="Times New Roman"/>
          <w:lang w:eastAsia="hu-HU"/>
        </w:rPr>
      </w:pPr>
      <w:r>
        <w:br w:type="page"/>
      </w:r>
    </w:p>
    <w:p w:rsidR="00840705" w:rsidRPr="00DE7709" w:rsidRDefault="00840705" w:rsidP="00420786">
      <w:pPr>
        <w:pStyle w:val="Cmsor1"/>
        <w:rPr>
          <w:rFonts w:ascii="Arial" w:hAnsi="Arial" w:cs="Arial"/>
          <w:i w:val="0"/>
          <w:sz w:val="32"/>
        </w:rPr>
      </w:pPr>
      <w:bookmarkStart w:id="1" w:name="_Toc387047364"/>
      <w:r w:rsidRPr="00DE7709">
        <w:rPr>
          <w:rFonts w:ascii="Arial" w:hAnsi="Arial" w:cs="Arial"/>
          <w:i w:val="0"/>
          <w:sz w:val="32"/>
          <w:szCs w:val="24"/>
        </w:rPr>
        <w:lastRenderedPageBreak/>
        <w:t>BEVEZETÉS</w:t>
      </w:r>
      <w:bookmarkEnd w:id="0"/>
      <w:bookmarkEnd w:id="1"/>
    </w:p>
    <w:p w:rsidR="00840705" w:rsidRDefault="00840705" w:rsidP="00840705">
      <w:pPr>
        <w:rPr>
          <w:lang w:eastAsia="hu-HU"/>
        </w:rPr>
      </w:pPr>
    </w:p>
    <w:p w:rsidR="00840705" w:rsidRPr="00DE7709" w:rsidRDefault="00840705" w:rsidP="00277C25">
      <w:pPr>
        <w:pStyle w:val="Cmsor2"/>
        <w:spacing w:line="360" w:lineRule="auto"/>
        <w:ind w:left="788" w:hanging="431"/>
        <w:jc w:val="both"/>
        <w:rPr>
          <w:i w:val="0"/>
          <w:szCs w:val="24"/>
        </w:rPr>
      </w:pPr>
      <w:bookmarkStart w:id="2" w:name="_Toc126994174"/>
      <w:bookmarkStart w:id="3" w:name="_Toc128124503"/>
      <w:bookmarkStart w:id="4" w:name="_Toc387047365"/>
      <w:r w:rsidRPr="00DE7709">
        <w:rPr>
          <w:i w:val="0"/>
          <w:szCs w:val="24"/>
        </w:rPr>
        <w:t>Általános rendelkezések</w:t>
      </w:r>
      <w:bookmarkEnd w:id="2"/>
      <w:bookmarkEnd w:id="3"/>
      <w:bookmarkEnd w:id="4"/>
    </w:p>
    <w:p w:rsidR="00840705" w:rsidRPr="006922A6" w:rsidRDefault="00840705" w:rsidP="00840705">
      <w:pPr>
        <w:spacing w:line="360" w:lineRule="auto"/>
        <w:ind w:firstLine="360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Gólyahír Bölcsőde belső és külső kapcsolataira vonatkozó rendelkezéseket jelen szervezeti és működési szabályzat (SZMSZ) határozza meg. Az SZMSZ elkészítéséért az intézményvezető felelős, az elfogadáskor a jogszabályban meghatározottak sze</w:t>
      </w:r>
      <w:r w:rsidR="00C00A77">
        <w:rPr>
          <w:sz w:val="24"/>
          <w:szCs w:val="24"/>
        </w:rPr>
        <w:t>rint egyetértési jogot gyakorol</w:t>
      </w:r>
      <w:r w:rsidRPr="006922A6">
        <w:rPr>
          <w:sz w:val="24"/>
          <w:szCs w:val="24"/>
        </w:rPr>
        <w:t xml:space="preserve"> Sülysáp </w:t>
      </w:r>
      <w:r w:rsidR="008C2C32">
        <w:rPr>
          <w:sz w:val="24"/>
          <w:szCs w:val="24"/>
        </w:rPr>
        <w:t>Város</w:t>
      </w:r>
      <w:r w:rsidRPr="006922A6">
        <w:rPr>
          <w:sz w:val="24"/>
          <w:szCs w:val="24"/>
        </w:rPr>
        <w:t xml:space="preserve"> Képviselő-testülete.</w:t>
      </w:r>
    </w:p>
    <w:p w:rsidR="00840705" w:rsidRPr="006922A6" w:rsidRDefault="003D5F44" w:rsidP="00840705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 Szervezeti és Működési S</w:t>
      </w:r>
      <w:r w:rsidR="00840705" w:rsidRPr="006922A6">
        <w:rPr>
          <w:sz w:val="24"/>
          <w:szCs w:val="24"/>
        </w:rPr>
        <w:t>zabályzat határozza meg a szociális intézmény szervezeti felépítését, az intézményi működés belső rendjét, a belső és külső kapcsolatokra vonatkozó megállapításokat és mindazon rendelkezéseket, amelyeket jogszabály nem utal más hatáskörbe.</w:t>
      </w:r>
    </w:p>
    <w:p w:rsidR="00840705" w:rsidRDefault="00840705" w:rsidP="00840705">
      <w:pPr>
        <w:rPr>
          <w:lang w:eastAsia="hu-HU"/>
        </w:rPr>
      </w:pPr>
    </w:p>
    <w:p w:rsidR="00840705" w:rsidRPr="00DE7709" w:rsidRDefault="00840705" w:rsidP="00277C25">
      <w:pPr>
        <w:pStyle w:val="Cmsor2"/>
        <w:spacing w:line="360" w:lineRule="auto"/>
        <w:ind w:left="788" w:hanging="431"/>
        <w:jc w:val="both"/>
        <w:rPr>
          <w:i w:val="0"/>
          <w:szCs w:val="24"/>
        </w:rPr>
      </w:pPr>
      <w:bookmarkStart w:id="5" w:name="_Toc83735561"/>
      <w:bookmarkStart w:id="6" w:name="_Toc83735647"/>
      <w:bookmarkStart w:id="7" w:name="_Toc83735702"/>
      <w:bookmarkStart w:id="8" w:name="_Toc83739557"/>
      <w:bookmarkStart w:id="9" w:name="_Toc83744371"/>
      <w:bookmarkStart w:id="10" w:name="_Toc83828715"/>
      <w:bookmarkStart w:id="11" w:name="_Toc95138077"/>
      <w:bookmarkStart w:id="12" w:name="_Toc95138223"/>
      <w:bookmarkStart w:id="13" w:name="_Toc126994176"/>
      <w:bookmarkStart w:id="14" w:name="_Toc128124504"/>
      <w:bookmarkStart w:id="15" w:name="_Toc387047366"/>
      <w:r w:rsidRPr="00DE7709">
        <w:rPr>
          <w:i w:val="0"/>
          <w:szCs w:val="24"/>
        </w:rPr>
        <w:t>A Szervezeti és Működé</w:t>
      </w:r>
      <w:bookmarkStart w:id="16" w:name="_Toc126994177"/>
      <w:r w:rsidRPr="00DE7709">
        <w:rPr>
          <w:i w:val="0"/>
          <w:szCs w:val="24"/>
        </w:rPr>
        <w:t>si Szabályzat tartalmát meghatározó jogszabályok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B3F27" w:rsidRDefault="002B3F27" w:rsidP="00626F4D">
      <w:pPr>
        <w:pStyle w:val="Szvegtrzsbehzssal"/>
        <w:numPr>
          <w:ilvl w:val="0"/>
          <w:numId w:val="2"/>
        </w:numPr>
        <w:spacing w:line="360" w:lineRule="auto"/>
        <w:jc w:val="both"/>
      </w:pPr>
      <w:r w:rsidRPr="002B3F27">
        <w:t>1992. évi XXXIII. törvény a közalkalmazottak jogállásáról</w:t>
      </w:r>
    </w:p>
    <w:p w:rsidR="002B3F27" w:rsidRDefault="002B3F27" w:rsidP="00626F4D">
      <w:pPr>
        <w:pStyle w:val="Szvegtrzsbehzssal"/>
        <w:numPr>
          <w:ilvl w:val="0"/>
          <w:numId w:val="2"/>
        </w:numPr>
        <w:spacing w:line="360" w:lineRule="auto"/>
        <w:jc w:val="both"/>
      </w:pPr>
      <w:r w:rsidRPr="002B3F27">
        <w:t>1992. évi XXII. törvény a Munka Törvénykönyvérő</w:t>
      </w:r>
    </w:p>
    <w:p w:rsidR="00A519E6" w:rsidRPr="00F86045" w:rsidRDefault="00840705" w:rsidP="00F86045">
      <w:pPr>
        <w:pStyle w:val="Szvegtrzsbehzssal"/>
        <w:numPr>
          <w:ilvl w:val="0"/>
          <w:numId w:val="2"/>
        </w:numPr>
        <w:spacing w:line="360" w:lineRule="auto"/>
        <w:jc w:val="both"/>
      </w:pPr>
      <w:r w:rsidRPr="006922A6">
        <w:t>A gyermekek védelméről és a gyámügyi igazgatásról szóló többször módosított 1997. évi XXXI. törvény</w:t>
      </w:r>
    </w:p>
    <w:p w:rsidR="00A519E6" w:rsidRPr="00A519E6" w:rsidRDefault="00A519E6" w:rsidP="00626F4D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519E6">
        <w:rPr>
          <w:sz w:val="24"/>
          <w:szCs w:val="24"/>
        </w:rPr>
        <w:t>8/2000 (VIII.4) SzCsM rendelet a személyes gondoskodást végző személyek adatainak műk</w:t>
      </w:r>
      <w:r w:rsidR="00A5675E">
        <w:rPr>
          <w:sz w:val="24"/>
          <w:szCs w:val="24"/>
        </w:rPr>
        <w:t>ödési nyilvántartásáról</w:t>
      </w:r>
    </w:p>
    <w:p w:rsidR="00A519E6" w:rsidRDefault="00A519E6" w:rsidP="00626F4D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519E6">
        <w:rPr>
          <w:sz w:val="24"/>
          <w:szCs w:val="24"/>
        </w:rPr>
        <w:t>9/2000 (VIII.4) SzCsM rendelet a személyes gondoskodást végző személyek továbbképzésér</w:t>
      </w:r>
      <w:r w:rsidR="00EE22FB">
        <w:rPr>
          <w:sz w:val="24"/>
          <w:szCs w:val="24"/>
        </w:rPr>
        <w:t>ől és a szociális szakvizsgáról</w:t>
      </w:r>
    </w:p>
    <w:p w:rsidR="004A61D3" w:rsidRPr="00A519E6" w:rsidRDefault="004A61D3" w:rsidP="00626F4D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2017. évi CXLIX. törvény</w:t>
      </w:r>
    </w:p>
    <w:p w:rsidR="00A519E6" w:rsidRPr="006922A6" w:rsidRDefault="00A519E6" w:rsidP="00A519E6">
      <w:pPr>
        <w:pStyle w:val="Szvegtrzsbehzssal"/>
        <w:spacing w:line="360" w:lineRule="auto"/>
        <w:jc w:val="both"/>
      </w:pPr>
    </w:p>
    <w:p w:rsidR="00A519E6" w:rsidRPr="00A519E6" w:rsidRDefault="00A519E6" w:rsidP="00A519E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519E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Szabályzatok</w:t>
      </w:r>
    </w:p>
    <w:p w:rsidR="005109A5" w:rsidRDefault="00A519E6" w:rsidP="00B06C3A">
      <w:pPr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5109A5">
        <w:rPr>
          <w:sz w:val="24"/>
          <w:szCs w:val="24"/>
        </w:rPr>
        <w:t>Szervezeti és működési szabályzat</w:t>
      </w:r>
    </w:p>
    <w:p w:rsidR="005109A5" w:rsidRDefault="00290E45" w:rsidP="00B06C3A">
      <w:pPr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5109A5">
        <w:rPr>
          <w:sz w:val="24"/>
          <w:szCs w:val="24"/>
        </w:rPr>
        <w:t>Munkavédelmi szabályzat</w:t>
      </w:r>
    </w:p>
    <w:p w:rsidR="005109A5" w:rsidRDefault="00290E45" w:rsidP="00B06C3A">
      <w:pPr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5109A5">
        <w:rPr>
          <w:sz w:val="24"/>
          <w:szCs w:val="24"/>
        </w:rPr>
        <w:t>Tűzvédelmi szabályzat</w:t>
      </w:r>
    </w:p>
    <w:p w:rsidR="005109A5" w:rsidRDefault="00290E45" w:rsidP="00B06C3A">
      <w:pPr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5109A5">
        <w:rPr>
          <w:sz w:val="24"/>
          <w:szCs w:val="24"/>
        </w:rPr>
        <w:t>Felvételi szabályzat</w:t>
      </w:r>
    </w:p>
    <w:p w:rsidR="005109A5" w:rsidRDefault="00A519E6" w:rsidP="00B06C3A">
      <w:pPr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5109A5">
        <w:rPr>
          <w:sz w:val="24"/>
          <w:szCs w:val="24"/>
        </w:rPr>
        <w:lastRenderedPageBreak/>
        <w:t>Érd</w:t>
      </w:r>
      <w:r w:rsidR="00290E45" w:rsidRPr="005109A5">
        <w:rPr>
          <w:sz w:val="24"/>
          <w:szCs w:val="24"/>
        </w:rPr>
        <w:t>ekképviseleti Fórum szabályzata</w:t>
      </w:r>
    </w:p>
    <w:p w:rsidR="005109A5" w:rsidRDefault="00A519E6" w:rsidP="00B06C3A">
      <w:pPr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5109A5">
        <w:rPr>
          <w:sz w:val="24"/>
          <w:szCs w:val="24"/>
        </w:rPr>
        <w:t>Selejt</w:t>
      </w:r>
      <w:r w:rsidR="00290E45" w:rsidRPr="005109A5">
        <w:rPr>
          <w:sz w:val="24"/>
          <w:szCs w:val="24"/>
        </w:rPr>
        <w:t>ezési és leltározási szabályzat</w:t>
      </w:r>
    </w:p>
    <w:p w:rsidR="00840705" w:rsidRPr="005109A5" w:rsidRDefault="00290E45" w:rsidP="00B06C3A">
      <w:pPr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5109A5">
        <w:rPr>
          <w:sz w:val="24"/>
          <w:szCs w:val="24"/>
        </w:rPr>
        <w:t>Belső ellenőrzési szabályzat</w:t>
      </w:r>
    </w:p>
    <w:p w:rsidR="00A519E6" w:rsidRPr="006922A6" w:rsidRDefault="00A519E6" w:rsidP="007A2ED8">
      <w:pPr>
        <w:spacing w:before="240" w:after="0" w:line="360" w:lineRule="auto"/>
        <w:rPr>
          <w:b/>
          <w:bCs/>
          <w:sz w:val="24"/>
          <w:szCs w:val="24"/>
        </w:rPr>
      </w:pPr>
      <w:r w:rsidRPr="006922A6">
        <w:rPr>
          <w:b/>
          <w:bCs/>
          <w:sz w:val="24"/>
          <w:szCs w:val="24"/>
        </w:rPr>
        <w:t>Módszertani kiadványok, szakmai segédletek</w:t>
      </w:r>
    </w:p>
    <w:p w:rsidR="00A519E6" w:rsidRPr="006922A6" w:rsidRDefault="00A519E6" w:rsidP="005109A5">
      <w:pPr>
        <w:numPr>
          <w:ilvl w:val="0"/>
          <w:numId w:val="45"/>
        </w:numPr>
        <w:spacing w:before="240" w:after="0" w:line="360" w:lineRule="auto"/>
        <w:rPr>
          <w:sz w:val="24"/>
          <w:szCs w:val="24"/>
        </w:rPr>
      </w:pPr>
      <w:r w:rsidRPr="006922A6">
        <w:rPr>
          <w:sz w:val="24"/>
          <w:szCs w:val="24"/>
        </w:rPr>
        <w:t xml:space="preserve">A bölcsődei gondozás-nevelés minimumfeltételei és a szakmai </w:t>
      </w:r>
      <w:r>
        <w:rPr>
          <w:sz w:val="24"/>
          <w:szCs w:val="24"/>
        </w:rPr>
        <w:t>munka részletes szempontjai</w:t>
      </w:r>
      <w:r w:rsidRPr="006922A6">
        <w:rPr>
          <w:sz w:val="24"/>
          <w:szCs w:val="24"/>
        </w:rPr>
        <w:t xml:space="preserve"> módszertani levél 1999</w:t>
      </w:r>
    </w:p>
    <w:p w:rsidR="00A519E6" w:rsidRPr="006922A6" w:rsidRDefault="00A519E6" w:rsidP="005109A5">
      <w:pPr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6922A6">
        <w:rPr>
          <w:sz w:val="24"/>
          <w:szCs w:val="24"/>
        </w:rPr>
        <w:t>A bölcsőde kertje, az épület külső kapcsolatai – BOMI 1986</w:t>
      </w:r>
    </w:p>
    <w:p w:rsidR="00A519E6" w:rsidRPr="006922A6" w:rsidRDefault="00A519E6" w:rsidP="005109A5">
      <w:pPr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6922A6">
        <w:rPr>
          <w:sz w:val="24"/>
          <w:szCs w:val="24"/>
        </w:rPr>
        <w:t>Nevelési, oktatási építmények, bölcsődék. Tervezési előírások. MSZ 04-205/2-87 – ÉVM 1987</w:t>
      </w:r>
    </w:p>
    <w:p w:rsidR="00A519E6" w:rsidRPr="006922A6" w:rsidRDefault="00A519E6" w:rsidP="005109A5">
      <w:pPr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6922A6">
        <w:rPr>
          <w:sz w:val="24"/>
          <w:szCs w:val="24"/>
        </w:rPr>
        <w:t>Bölcsődei adaptáció – módszertani levél 1984</w:t>
      </w:r>
    </w:p>
    <w:p w:rsidR="00A519E6" w:rsidRPr="006922A6" w:rsidRDefault="00A519E6" w:rsidP="005109A5">
      <w:pPr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6922A6">
        <w:rPr>
          <w:sz w:val="24"/>
          <w:szCs w:val="24"/>
        </w:rPr>
        <w:t>Folyamatos napirend – módszertani levél 1982</w:t>
      </w:r>
    </w:p>
    <w:p w:rsidR="00A519E6" w:rsidRPr="00FC29F1" w:rsidRDefault="00A519E6" w:rsidP="005109A5">
      <w:pPr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6922A6">
        <w:rPr>
          <w:sz w:val="24"/>
          <w:szCs w:val="24"/>
        </w:rPr>
        <w:t>Játéktevékenység a bölcsődében – módszertani levél 1997</w:t>
      </w:r>
    </w:p>
    <w:p w:rsidR="00A519E6" w:rsidRPr="009C7C90" w:rsidRDefault="00740100" w:rsidP="000311F6">
      <w:pPr>
        <w:pStyle w:val="Cmsor1"/>
        <w:rPr>
          <w:rFonts w:ascii="Arial" w:hAnsi="Arial" w:cs="Arial"/>
          <w:i w:val="0"/>
          <w:sz w:val="32"/>
        </w:rPr>
      </w:pPr>
      <w:r>
        <w:rPr>
          <w:rFonts w:ascii="Arial" w:hAnsi="Arial" w:cs="Arial"/>
          <w:i w:val="0"/>
          <w:sz w:val="32"/>
        </w:rPr>
        <w:br w:type="page"/>
      </w:r>
      <w:bookmarkStart w:id="17" w:name="_Toc387047367"/>
      <w:r w:rsidR="00A519E6" w:rsidRPr="009C7C90">
        <w:rPr>
          <w:rFonts w:ascii="Arial" w:hAnsi="Arial" w:cs="Arial"/>
          <w:i w:val="0"/>
          <w:sz w:val="32"/>
        </w:rPr>
        <w:lastRenderedPageBreak/>
        <w:t>AZ INTÉZMÉNY MŰKÖDÉSÉNEK ÁLTALÁNOS SZABÁLYAI</w:t>
      </w:r>
      <w:bookmarkEnd w:id="17"/>
    </w:p>
    <w:p w:rsidR="00A519E6" w:rsidRDefault="00A519E6" w:rsidP="00A519E6">
      <w:pPr>
        <w:rPr>
          <w:lang w:eastAsia="hu-HU"/>
        </w:rPr>
      </w:pPr>
    </w:p>
    <w:p w:rsidR="007332D6" w:rsidRDefault="007332D6" w:rsidP="00A519E6">
      <w:pPr>
        <w:rPr>
          <w:lang w:eastAsia="hu-HU"/>
        </w:rPr>
      </w:pPr>
    </w:p>
    <w:p w:rsidR="00A519E6" w:rsidRPr="00DE7709" w:rsidRDefault="00A519E6" w:rsidP="00A70E11">
      <w:pPr>
        <w:pStyle w:val="Cmsor2"/>
        <w:rPr>
          <w:i w:val="0"/>
          <w:szCs w:val="24"/>
        </w:rPr>
      </w:pPr>
      <w:bookmarkStart w:id="18" w:name="_Toc83735565"/>
      <w:bookmarkStart w:id="19" w:name="_Toc83735651"/>
      <w:bookmarkStart w:id="20" w:name="_Toc83735706"/>
      <w:bookmarkStart w:id="21" w:name="_Toc83739561"/>
      <w:bookmarkStart w:id="22" w:name="_Toc83744375"/>
      <w:bookmarkStart w:id="23" w:name="_Toc83828719"/>
      <w:bookmarkStart w:id="24" w:name="_Toc95138081"/>
      <w:bookmarkStart w:id="25" w:name="_Toc95138227"/>
      <w:bookmarkStart w:id="26" w:name="_Toc126994184"/>
      <w:bookmarkStart w:id="27" w:name="_Toc128124508"/>
      <w:bookmarkStart w:id="28" w:name="_Toc387047368"/>
      <w:r w:rsidRPr="00DE7709">
        <w:rPr>
          <w:i w:val="0"/>
          <w:szCs w:val="24"/>
        </w:rPr>
        <w:t xml:space="preserve">Az intézmény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E7709">
        <w:rPr>
          <w:i w:val="0"/>
          <w:szCs w:val="24"/>
        </w:rPr>
        <w:t>adatai</w:t>
      </w:r>
      <w:bookmarkEnd w:id="28"/>
    </w:p>
    <w:p w:rsidR="00A519E6" w:rsidRPr="00A519E6" w:rsidRDefault="00A519E6" w:rsidP="00312F65">
      <w:pPr>
        <w:ind w:left="360"/>
        <w:rPr>
          <w:lang w:eastAsia="hu-HU"/>
        </w:rPr>
      </w:pPr>
    </w:p>
    <w:p w:rsidR="00312F65" w:rsidRPr="006922A6" w:rsidRDefault="00312F65" w:rsidP="00312F65">
      <w:pPr>
        <w:tabs>
          <w:tab w:val="left" w:pos="0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6922A6">
        <w:rPr>
          <w:b/>
          <w:sz w:val="24"/>
          <w:szCs w:val="24"/>
        </w:rPr>
        <w:t>Intézmény neve</w:t>
      </w:r>
      <w:r w:rsidRPr="006922A6">
        <w:rPr>
          <w:sz w:val="24"/>
          <w:szCs w:val="24"/>
        </w:rPr>
        <w:t>:</w:t>
      </w:r>
    </w:p>
    <w:p w:rsidR="00312F65" w:rsidRPr="006922A6" w:rsidRDefault="005109A5" w:rsidP="00312F65">
      <w:pPr>
        <w:tabs>
          <w:tab w:val="left" w:pos="0"/>
        </w:tabs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Gólyahír Bölcsőde</w:t>
      </w:r>
    </w:p>
    <w:p w:rsidR="00312F65" w:rsidRPr="006922A6" w:rsidRDefault="00312F65" w:rsidP="00312F65">
      <w:pPr>
        <w:tabs>
          <w:tab w:val="left" w:pos="0"/>
          <w:tab w:val="left" w:pos="1985"/>
        </w:tabs>
        <w:spacing w:line="360" w:lineRule="auto"/>
        <w:ind w:left="709" w:hanging="709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Intézmény székhelye:</w:t>
      </w:r>
    </w:p>
    <w:p w:rsidR="00312F65" w:rsidRPr="006922A6" w:rsidRDefault="00312F65" w:rsidP="00312F65">
      <w:pPr>
        <w:tabs>
          <w:tab w:val="left" w:pos="0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2241 Sülysáp, Szilvafasor u. 1.</w:t>
      </w:r>
    </w:p>
    <w:p w:rsidR="00312F65" w:rsidRPr="006922A6" w:rsidRDefault="00312F65" w:rsidP="00312F65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6922A6">
        <w:rPr>
          <w:b/>
          <w:sz w:val="24"/>
          <w:szCs w:val="24"/>
        </w:rPr>
        <w:t>Intézmény alapítója</w:t>
      </w:r>
      <w:r w:rsidRPr="006922A6">
        <w:rPr>
          <w:sz w:val="24"/>
          <w:szCs w:val="24"/>
        </w:rPr>
        <w:t>:</w:t>
      </w:r>
    </w:p>
    <w:p w:rsidR="00312F65" w:rsidRPr="006922A6" w:rsidRDefault="00BD10AE" w:rsidP="00312F65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Sülysáp</w:t>
      </w:r>
      <w:r w:rsidR="00312F65" w:rsidRPr="006922A6">
        <w:rPr>
          <w:sz w:val="24"/>
          <w:szCs w:val="24"/>
        </w:rPr>
        <w:t xml:space="preserve"> </w:t>
      </w:r>
      <w:r w:rsidR="004D010D">
        <w:rPr>
          <w:sz w:val="24"/>
          <w:szCs w:val="24"/>
        </w:rPr>
        <w:t>Város</w:t>
      </w:r>
      <w:r w:rsidR="00312F65" w:rsidRPr="006922A6">
        <w:rPr>
          <w:sz w:val="24"/>
          <w:szCs w:val="24"/>
        </w:rPr>
        <w:t xml:space="preserve"> </w:t>
      </w:r>
      <w:r w:rsidR="007332D6">
        <w:rPr>
          <w:sz w:val="24"/>
          <w:szCs w:val="24"/>
        </w:rPr>
        <w:t xml:space="preserve">Önkormányzatának </w:t>
      </w:r>
      <w:r w:rsidR="00312F65" w:rsidRPr="006922A6">
        <w:rPr>
          <w:sz w:val="24"/>
          <w:szCs w:val="24"/>
        </w:rPr>
        <w:t xml:space="preserve">Képviselő-testülete </w:t>
      </w:r>
    </w:p>
    <w:p w:rsidR="00312F65" w:rsidRPr="006922A6" w:rsidRDefault="00312F65" w:rsidP="00312F65">
      <w:pPr>
        <w:tabs>
          <w:tab w:val="left" w:pos="720"/>
          <w:tab w:val="left" w:pos="2410"/>
        </w:tabs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(székhelye: 2241 Sülysáp, Szent István tér 1.)</w:t>
      </w:r>
    </w:p>
    <w:p w:rsidR="00312F65" w:rsidRPr="006922A6" w:rsidRDefault="00312F65" w:rsidP="00312F65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6922A6">
        <w:rPr>
          <w:b/>
          <w:sz w:val="24"/>
          <w:szCs w:val="24"/>
        </w:rPr>
        <w:t xml:space="preserve">Alapítás időpontja: </w:t>
      </w:r>
      <w:r w:rsidRPr="006922A6">
        <w:rPr>
          <w:sz w:val="24"/>
          <w:szCs w:val="24"/>
        </w:rPr>
        <w:t>2010. október 1.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fenntartó és irányító szerve: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sz w:val="24"/>
          <w:szCs w:val="24"/>
        </w:rPr>
        <w:t xml:space="preserve">Sülysáp </w:t>
      </w:r>
      <w:r w:rsidR="00ED49CD">
        <w:rPr>
          <w:sz w:val="24"/>
          <w:szCs w:val="24"/>
        </w:rPr>
        <w:t>Város</w:t>
      </w:r>
      <w:r w:rsidRPr="006922A6">
        <w:rPr>
          <w:sz w:val="24"/>
          <w:szCs w:val="24"/>
        </w:rPr>
        <w:t xml:space="preserve"> Önkormányzata </w:t>
      </w:r>
    </w:p>
    <w:p w:rsidR="00312F65" w:rsidRPr="006922A6" w:rsidRDefault="00312F65" w:rsidP="00312F65">
      <w:pPr>
        <w:tabs>
          <w:tab w:val="num" w:pos="709"/>
          <w:tab w:val="center" w:pos="4962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(székhelye: 2241 Sülysáp, Szent István tér 1.)</w:t>
      </w:r>
    </w:p>
    <w:p w:rsidR="00312F65" w:rsidRPr="006922A6" w:rsidRDefault="00312F65" w:rsidP="00312F65">
      <w:pPr>
        <w:spacing w:line="360" w:lineRule="auto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felügyeletét gyakorló, alapítói jogokkal felruházott irányító szerve: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sz w:val="24"/>
          <w:szCs w:val="24"/>
        </w:rPr>
        <w:t xml:space="preserve">Sülysáp </w:t>
      </w:r>
      <w:r w:rsidR="00ED49CD">
        <w:rPr>
          <w:sz w:val="24"/>
          <w:szCs w:val="24"/>
        </w:rPr>
        <w:t>Város</w:t>
      </w:r>
      <w:r w:rsidRPr="006922A6">
        <w:rPr>
          <w:sz w:val="24"/>
          <w:szCs w:val="24"/>
        </w:rPr>
        <w:t xml:space="preserve"> Önkormányzatának Képviselő-testülete</w:t>
      </w:r>
    </w:p>
    <w:p w:rsidR="00312F65" w:rsidRDefault="00312F65" w:rsidP="007332D6">
      <w:pPr>
        <w:tabs>
          <w:tab w:val="center" w:pos="7380"/>
        </w:tabs>
        <w:rPr>
          <w:sz w:val="24"/>
          <w:szCs w:val="24"/>
        </w:rPr>
      </w:pPr>
      <w:r w:rsidRPr="006922A6">
        <w:rPr>
          <w:sz w:val="24"/>
          <w:szCs w:val="24"/>
        </w:rPr>
        <w:t>(székhelye: 2241 Sülysáp, Szent István tér 1.)</w:t>
      </w:r>
    </w:p>
    <w:p w:rsidR="00312F65" w:rsidRPr="00290E45" w:rsidRDefault="00312F65" w:rsidP="00312F65">
      <w:pPr>
        <w:tabs>
          <w:tab w:val="center" w:pos="7380"/>
        </w:tabs>
        <w:spacing w:line="360" w:lineRule="auto"/>
        <w:rPr>
          <w:b/>
          <w:bCs/>
          <w:sz w:val="24"/>
          <w:szCs w:val="24"/>
        </w:rPr>
      </w:pPr>
      <w:r w:rsidRPr="00520F17">
        <w:rPr>
          <w:b/>
          <w:bCs/>
          <w:sz w:val="24"/>
          <w:szCs w:val="24"/>
        </w:rPr>
        <w:t>Szakmai ellenőrző szerve:</w:t>
      </w:r>
    </w:p>
    <w:p w:rsidR="00312F65" w:rsidRDefault="007332D6" w:rsidP="00312F65">
      <w:pPr>
        <w:tabs>
          <w:tab w:val="center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Pest Megyei Kormányhivatal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jogállása: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sz w:val="24"/>
          <w:szCs w:val="24"/>
        </w:rPr>
        <w:t>Önálló jogi személy és szakmai autonómiát élvez.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lastRenderedPageBreak/>
        <w:t>Az intézmény gazdálkodása és jogköre: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sz w:val="24"/>
          <w:szCs w:val="24"/>
        </w:rPr>
        <w:t xml:space="preserve">Önállóan működő, az előirányzatok feletti rendelkezési jogosultság szempontjából részjogkörű szerv, melynek pénzügyi, gazdasági feladatait </w:t>
      </w:r>
      <w:r w:rsidR="007332D6">
        <w:rPr>
          <w:sz w:val="24"/>
          <w:szCs w:val="24"/>
        </w:rPr>
        <w:t>a Sülysápi Polgármesteri Hivatal</w:t>
      </w:r>
      <w:r w:rsidRPr="006922A6">
        <w:rPr>
          <w:sz w:val="24"/>
          <w:szCs w:val="24"/>
        </w:rPr>
        <w:t xml:space="preserve"> (székhelye: 2241 Sülysáp Szent István tér 1.) látja el.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szakágazati és alaptevékenység szerinti besorolása:</w:t>
      </w:r>
    </w:p>
    <w:p w:rsidR="00312F65" w:rsidRPr="007332D6" w:rsidRDefault="00312F65" w:rsidP="007332D6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szakágazati besorolása:</w:t>
      </w:r>
      <w:r w:rsidR="007332D6">
        <w:rPr>
          <w:sz w:val="24"/>
          <w:szCs w:val="24"/>
        </w:rPr>
        <w:t xml:space="preserve"> </w:t>
      </w:r>
      <w:r w:rsidRPr="007332D6">
        <w:rPr>
          <w:b/>
          <w:sz w:val="24"/>
          <w:szCs w:val="24"/>
        </w:rPr>
        <w:t>889110</w:t>
      </w:r>
      <w:r w:rsidRPr="007332D6">
        <w:rPr>
          <w:sz w:val="24"/>
          <w:szCs w:val="24"/>
        </w:rPr>
        <w:t xml:space="preserve"> Bölcsődei ellátás</w:t>
      </w:r>
    </w:p>
    <w:p w:rsidR="007332D6" w:rsidRDefault="007332D6" w:rsidP="007332D6">
      <w:pPr>
        <w:pStyle w:val="NormlWeb"/>
        <w:numPr>
          <w:ilvl w:val="0"/>
          <w:numId w:val="46"/>
        </w:numPr>
      </w:pPr>
      <w:r>
        <w:rPr>
          <w:rFonts w:ascii="Calibri" w:hAnsi="Calibri"/>
          <w:b/>
          <w:bCs/>
        </w:rPr>
        <w:t>104031</w:t>
      </w:r>
      <w:r>
        <w:t xml:space="preserve"> </w:t>
      </w:r>
      <w:r>
        <w:rPr>
          <w:rFonts w:ascii="Calibri" w:hAnsi="Calibri"/>
        </w:rPr>
        <w:t>Gyermekek bölcsődében és mini bölcsődében történő ellátása</w:t>
      </w:r>
    </w:p>
    <w:p w:rsidR="007332D6" w:rsidRDefault="007332D6" w:rsidP="007332D6">
      <w:pPr>
        <w:pStyle w:val="NormlWeb"/>
        <w:numPr>
          <w:ilvl w:val="0"/>
          <w:numId w:val="46"/>
        </w:numPr>
      </w:pPr>
      <w:r>
        <w:rPr>
          <w:rFonts w:ascii="Calibri" w:hAnsi="Calibri"/>
          <w:b/>
          <w:bCs/>
        </w:rPr>
        <w:t>104035</w:t>
      </w:r>
      <w:r>
        <w:rPr>
          <w:rFonts w:ascii="Calibri" w:hAnsi="Calibri"/>
        </w:rPr>
        <w:t xml:space="preserve"> Gyermekétkeztetés bölcsődében, fogyatékosok nappali intézményében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alaptevékenysége:</w:t>
      </w:r>
    </w:p>
    <w:p w:rsidR="00312F65" w:rsidRPr="006922A6" w:rsidRDefault="00312F65" w:rsidP="00312F6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jogszabályban meghatározott közfeladata: A gyermekek védelméről és a gyámügyi igazgatásról szóló többször módosított 1997. évi XXXI. törvényben meghatározottak szerint személyes gondoskodást nyújtó gyermekjóléti alapellátást biztosító intézmény.</w:t>
      </w:r>
      <w:r w:rsidRPr="006922A6">
        <w:rPr>
          <w:b/>
          <w:sz w:val="24"/>
          <w:szCs w:val="24"/>
        </w:rPr>
        <w:t xml:space="preserve"> </w:t>
      </w:r>
      <w:r w:rsidRPr="006922A6">
        <w:rPr>
          <w:sz w:val="24"/>
          <w:szCs w:val="24"/>
        </w:rPr>
        <w:t>Napos bölcsődei ellátás. Napközbeni ellátás nyújtása három éven aluli gyermekek részére, a gyermekek gondozása-nevelése, harmonikus testi-szellemi fejlődésének segítése az életkori és egyéni sajátosságok figyelembevételével.</w:t>
      </w:r>
    </w:p>
    <w:p w:rsidR="00312F65" w:rsidRPr="00E6761E" w:rsidRDefault="00312F65" w:rsidP="00312F65">
      <w:pPr>
        <w:pStyle w:val="Szvegtrzs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 w:rsidRPr="00E6761E">
        <w:rPr>
          <w:b/>
          <w:sz w:val="24"/>
          <w:szCs w:val="24"/>
        </w:rPr>
        <w:t>Intézmény kiegészítő tevékenysége:</w:t>
      </w:r>
    </w:p>
    <w:p w:rsidR="00312F65" w:rsidRPr="003D64D5" w:rsidRDefault="00312F65" w:rsidP="005109A5">
      <w:pPr>
        <w:pStyle w:val="Szvegtrzs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4"/>
        </w:rPr>
      </w:pPr>
      <w:r w:rsidRPr="003D64D5">
        <w:rPr>
          <w:sz w:val="24"/>
        </w:rPr>
        <w:t>Gyermekfelügyelet</w:t>
      </w:r>
    </w:p>
    <w:p w:rsidR="00312F65" w:rsidRPr="003D64D5" w:rsidRDefault="00312F65" w:rsidP="005109A5">
      <w:pPr>
        <w:pStyle w:val="Szvegtrzs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4"/>
        </w:rPr>
      </w:pPr>
      <w:r w:rsidRPr="003D64D5">
        <w:rPr>
          <w:sz w:val="24"/>
        </w:rPr>
        <w:t>Bölcsődei intézményi étkeztetés</w:t>
      </w:r>
    </w:p>
    <w:p w:rsidR="00312F65" w:rsidRPr="003D64D5" w:rsidRDefault="00312F65" w:rsidP="005109A5">
      <w:pPr>
        <w:pStyle w:val="Szvegtrzs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4"/>
        </w:rPr>
      </w:pPr>
      <w:r w:rsidRPr="003D64D5">
        <w:rPr>
          <w:sz w:val="24"/>
        </w:rPr>
        <w:t>Munkahelyi étkeztetés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vállalkozói tevékenysége:</w:t>
      </w:r>
    </w:p>
    <w:p w:rsidR="00312F65" w:rsidRPr="006922A6" w:rsidRDefault="00312F65" w:rsidP="00312F6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 xml:space="preserve">Az intézmény, vállalkozási tevékenységet nem folytat. </w:t>
      </w:r>
    </w:p>
    <w:p w:rsidR="00312F65" w:rsidRPr="008D0AE6" w:rsidRDefault="00312F65" w:rsidP="00312F65">
      <w:pPr>
        <w:spacing w:line="360" w:lineRule="auto"/>
        <w:jc w:val="both"/>
        <w:rPr>
          <w:sz w:val="20"/>
          <w:szCs w:val="16"/>
        </w:rPr>
      </w:pPr>
      <w:r>
        <w:rPr>
          <w:b/>
          <w:sz w:val="24"/>
          <w:szCs w:val="24"/>
        </w:rPr>
        <w:t>Az intézmény S száma</w:t>
      </w:r>
      <w:r w:rsidR="00E6761E">
        <w:rPr>
          <w:b/>
          <w:sz w:val="24"/>
          <w:szCs w:val="24"/>
        </w:rPr>
        <w:t xml:space="preserve">: </w:t>
      </w:r>
      <w:r w:rsidR="005266AD">
        <w:rPr>
          <w:sz w:val="24"/>
          <w:szCs w:val="24"/>
        </w:rPr>
        <w:t>S0277030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ellátási területe, működési köre:</w:t>
      </w:r>
    </w:p>
    <w:p w:rsidR="00312F65" w:rsidRPr="005266AD" w:rsidRDefault="005266AD" w:rsidP="00312F65">
      <w:pPr>
        <w:spacing w:line="360" w:lineRule="auto"/>
        <w:jc w:val="both"/>
        <w:rPr>
          <w:b/>
          <w:sz w:val="24"/>
          <w:szCs w:val="24"/>
        </w:rPr>
      </w:pPr>
      <w:r w:rsidRPr="005266AD">
        <w:rPr>
          <w:sz w:val="24"/>
          <w:szCs w:val="24"/>
        </w:rPr>
        <w:t>Magyarország</w:t>
      </w:r>
      <w:r>
        <w:rPr>
          <w:sz w:val="24"/>
          <w:szCs w:val="24"/>
        </w:rPr>
        <w:t xml:space="preserve"> közigazgatási területe</w:t>
      </w:r>
    </w:p>
    <w:p w:rsidR="00312F65" w:rsidRPr="006922A6" w:rsidRDefault="00D80414" w:rsidP="00312F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Engedélyezett férőhelyek száma.</w:t>
      </w:r>
    </w:p>
    <w:p w:rsidR="00312F65" w:rsidRPr="006922A6" w:rsidRDefault="00D80414" w:rsidP="00312F6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52 fő</w:t>
      </w:r>
      <w:r w:rsidR="00312F65" w:rsidRPr="006922A6">
        <w:rPr>
          <w:sz w:val="24"/>
          <w:szCs w:val="24"/>
        </w:rPr>
        <w:t>.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 költségvetési szerv feladatellátást szolgáló vagyona: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sz w:val="24"/>
          <w:szCs w:val="24"/>
        </w:rPr>
        <w:t xml:space="preserve">Sülysáp </w:t>
      </w:r>
      <w:r w:rsidR="004B162B">
        <w:rPr>
          <w:sz w:val="24"/>
          <w:szCs w:val="24"/>
        </w:rPr>
        <w:t>Város</w:t>
      </w:r>
      <w:r w:rsidRPr="006922A6">
        <w:rPr>
          <w:sz w:val="24"/>
          <w:szCs w:val="24"/>
        </w:rPr>
        <w:t xml:space="preserve"> Önkormányzata a feladatellátáshoz az intézmény rendelkezésére bocsátja a Sülysáp, Szilvafasor u. 1. szám, 7 hrsz. alatti ingatlanát, és az ingatlanhoz tartozó – az intézmény működésének megkezdésekor felvett leltár szerinti – ingóságokat, melyek szintén az Önkormányzat tulajdonát képezik 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 költségvetési szerv vagyon feletti rendelkezési joga: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sz w:val="24"/>
          <w:szCs w:val="24"/>
        </w:rPr>
        <w:t xml:space="preserve">Az előző pontban felsorolt ingatlanvagyont, illetve ingóságokat az Önkormányzat ingyenesen használatba adja az intézmény részére, mely feladatainak ellátásához szabadon használhatja azokat. A vagyon felett a rendelkezés jogát Sülysáp </w:t>
      </w:r>
      <w:r w:rsidR="004B162B">
        <w:rPr>
          <w:sz w:val="24"/>
          <w:szCs w:val="24"/>
        </w:rPr>
        <w:t>Város</w:t>
      </w:r>
      <w:r w:rsidRPr="006922A6">
        <w:rPr>
          <w:sz w:val="24"/>
          <w:szCs w:val="24"/>
        </w:rPr>
        <w:t xml:space="preserve"> Önkormányzata az önkormányzat vagyonáról és a vagyonnal való gazdálkodás szabályairól szóló rendelete alapján gyakorolja.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foglalkoztatottjaira vonatkozó foglalkoztatási jogviszonyok: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sz w:val="24"/>
          <w:szCs w:val="24"/>
        </w:rPr>
        <w:t>Közalkalmazotti jogviszony, a közalkalmazottak jogállásáról szóló törvény alapján. Egyéb foglalkoztatásra irányuló jogviszony, a Munka Törvénykönyvéről, illetve a Polgári Törvénykönyvről szóló törvény alapján. A dolgozók felett a munkáltatói jogokat az intézmény vezetője gyakorolja.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képviseletére jogosult: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sz w:val="24"/>
          <w:szCs w:val="24"/>
        </w:rPr>
        <w:t>Az intézmény kinevezett (szükség esetén megbízott) vezetője.</w:t>
      </w:r>
    </w:p>
    <w:p w:rsidR="00312F65" w:rsidRPr="00DF7185" w:rsidRDefault="00312F65" w:rsidP="00312F65">
      <w:pPr>
        <w:pStyle w:val="Szvegtrzs"/>
        <w:spacing w:line="360" w:lineRule="auto"/>
        <w:jc w:val="both"/>
        <w:rPr>
          <w:sz w:val="24"/>
        </w:rPr>
      </w:pPr>
      <w:r w:rsidRPr="00DF7185">
        <w:rPr>
          <w:b/>
          <w:sz w:val="24"/>
        </w:rPr>
        <w:t>A bölcsőde alkalmazotti létszáma:</w:t>
      </w:r>
    </w:p>
    <w:p w:rsidR="00312F65" w:rsidRPr="00290E45" w:rsidRDefault="00F54E4B" w:rsidP="00312F65">
      <w:pPr>
        <w:pStyle w:val="Szvegtrz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12F65" w:rsidRPr="00290E45">
        <w:rPr>
          <w:sz w:val="24"/>
          <w:szCs w:val="24"/>
        </w:rPr>
        <w:t xml:space="preserve"> fő gondozó (9 fő kisgyermekgondozó, 1 fő bölcsődevezető), </w:t>
      </w:r>
      <w:r w:rsidRPr="00290E45">
        <w:rPr>
          <w:sz w:val="24"/>
          <w:szCs w:val="24"/>
        </w:rPr>
        <w:t>1 fő gazdasági titkár,</w:t>
      </w:r>
      <w:r>
        <w:rPr>
          <w:sz w:val="24"/>
          <w:szCs w:val="24"/>
        </w:rPr>
        <w:t xml:space="preserve"> </w:t>
      </w:r>
      <w:r w:rsidR="00080C3E">
        <w:rPr>
          <w:sz w:val="24"/>
          <w:szCs w:val="24"/>
        </w:rPr>
        <w:t>2</w:t>
      </w:r>
      <w:r w:rsidR="00312F65" w:rsidRPr="00290E45">
        <w:rPr>
          <w:sz w:val="24"/>
          <w:szCs w:val="24"/>
        </w:rPr>
        <w:t xml:space="preserve"> fő technikai dolgozó, 2 fő konyhai dolgozó (1 fő szakács, 1 fő konyhalány)</w:t>
      </w:r>
    </w:p>
    <w:p w:rsidR="00312F65" w:rsidRPr="006922A6" w:rsidRDefault="00312F65" w:rsidP="00312F65">
      <w:pPr>
        <w:spacing w:line="360" w:lineRule="auto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Az intézmény bélyegzője:</w:t>
      </w:r>
    </w:p>
    <w:p w:rsidR="00312F65" w:rsidRPr="006922A6" w:rsidRDefault="00312F65" w:rsidP="00312F6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Gólyahír Bölcsőde 2241 Sülysáp, Szilvafasor u. 1.</w:t>
      </w:r>
    </w:p>
    <w:p w:rsidR="00312F65" w:rsidRPr="006922A6" w:rsidRDefault="00312F65" w:rsidP="00312F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bélyegzőit munkaügyi iratokon, hivatalos levelezésen, számlákon lehet, és kell</w:t>
      </w:r>
      <w:r w:rsidR="00D80054">
        <w:rPr>
          <w:sz w:val="24"/>
          <w:szCs w:val="24"/>
        </w:rPr>
        <w:t xml:space="preserve"> </w:t>
      </w:r>
      <w:r w:rsidRPr="006922A6">
        <w:rPr>
          <w:sz w:val="24"/>
          <w:szCs w:val="24"/>
        </w:rPr>
        <w:t>használni.</w:t>
      </w:r>
    </w:p>
    <w:p w:rsidR="00312F65" w:rsidRPr="006922A6" w:rsidRDefault="00312F65" w:rsidP="00312F65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6922A6">
        <w:rPr>
          <w:i/>
          <w:sz w:val="24"/>
          <w:szCs w:val="24"/>
        </w:rPr>
        <w:t>Használatra jogosultak köre:</w:t>
      </w:r>
    </w:p>
    <w:p w:rsidR="00922D95" w:rsidRDefault="00312F65" w:rsidP="00312F6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22D95">
        <w:rPr>
          <w:sz w:val="24"/>
          <w:szCs w:val="24"/>
        </w:rPr>
        <w:lastRenderedPageBreak/>
        <w:t>intézményvezető</w:t>
      </w:r>
    </w:p>
    <w:p w:rsidR="00922D95" w:rsidRDefault="00922D95" w:rsidP="00312F6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gondozónő</w:t>
      </w:r>
      <w:r w:rsidR="00025500">
        <w:rPr>
          <w:sz w:val="24"/>
          <w:szCs w:val="24"/>
        </w:rPr>
        <w:t xml:space="preserve"> (intézményvezető-helyettes)</w:t>
      </w:r>
    </w:p>
    <w:p w:rsidR="009D5659" w:rsidRDefault="00312F65" w:rsidP="00312F6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22D95">
        <w:rPr>
          <w:sz w:val="24"/>
          <w:szCs w:val="24"/>
        </w:rPr>
        <w:t>gazdasági titká</w:t>
      </w:r>
      <w:r w:rsidR="009D5659">
        <w:rPr>
          <w:sz w:val="24"/>
          <w:szCs w:val="24"/>
        </w:rPr>
        <w:t>r</w:t>
      </w:r>
    </w:p>
    <w:p w:rsidR="00312F65" w:rsidRDefault="00312F65" w:rsidP="00312F6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D5659">
        <w:rPr>
          <w:sz w:val="24"/>
          <w:szCs w:val="24"/>
        </w:rPr>
        <w:t>élelmezésvezető</w:t>
      </w:r>
    </w:p>
    <w:p w:rsidR="00663861" w:rsidRDefault="00663861" w:rsidP="00312F6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szakács.</w:t>
      </w:r>
    </w:p>
    <w:p w:rsidR="007332D6" w:rsidRPr="009D5659" w:rsidRDefault="007332D6" w:rsidP="007332D6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E192D" w:rsidRDefault="00312F65" w:rsidP="006E192D">
      <w:pPr>
        <w:pStyle w:val="Cmsor2"/>
        <w:rPr>
          <w:i w:val="0"/>
        </w:rPr>
      </w:pPr>
      <w:bookmarkStart w:id="29" w:name="_Toc387047369"/>
      <w:r w:rsidRPr="00DE7709">
        <w:rPr>
          <w:i w:val="0"/>
        </w:rPr>
        <w:t>Az intézmény feladatai</w:t>
      </w:r>
      <w:bookmarkEnd w:id="29"/>
    </w:p>
    <w:p w:rsidR="007332D6" w:rsidRPr="007332D6" w:rsidRDefault="007332D6" w:rsidP="007332D6">
      <w:pPr>
        <w:rPr>
          <w:lang w:eastAsia="hu-HU"/>
        </w:rPr>
      </w:pPr>
    </w:p>
    <w:p w:rsidR="00312F65" w:rsidRPr="006922A6" w:rsidRDefault="00312F65" w:rsidP="00312F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feladatai: (15/1998. (IV. 30) NM. Rendelet alapján. A bölcsőde olyan szolgáltató intézmény, amely a gyermekjóléti alapellátás keretein belül ellátja a családban nevelkedő, a szülők munkavégzése, betegsége vagy egyéb ok miatt ellátatlan gyermekek nappali felügyeletét. A bölcsőde feladata a három éven aluli gyermekek gondozása – nevelése, harmonikus testi – szellemi fejlődésének segítése az életkori és egyéb sajátosságok figyelembevételével. Bölcsődébe a gyermek 20 hetes kortól harmadik életévének, illetve annak az évnek a december 31-ig vehető fel, amelyben a gyermek a harmadik életévét betölti. Ha a gyermek a harmadik életévét betöltötte, de testi vagy szellemi fejlettségi szintje alapján még nem érett az óvodai nevelésre és óvodai nevelését a bölcsőde orvosa nem javasolja, bölcsődében gondozható negyedik életévének betöltését követő augusztus 31-ig. A gyermek bölcsődei felvételét kérheti a szülő, a szülői felügyeletet gyakorló személy, kezdeményezheti a szülő hozzájárulásával:</w:t>
      </w:r>
    </w:p>
    <w:p w:rsidR="00312F65" w:rsidRPr="006922A6" w:rsidRDefault="00312F65" w:rsidP="00626F4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védőnő,</w:t>
      </w:r>
    </w:p>
    <w:p w:rsidR="00312F65" w:rsidRPr="006922A6" w:rsidRDefault="00312F65" w:rsidP="00626F4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házi gyermekorvos, vagy a háziorvos,</w:t>
      </w:r>
    </w:p>
    <w:p w:rsidR="00312F65" w:rsidRPr="006922A6" w:rsidRDefault="00312F65" w:rsidP="00626F4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szociális, illetve családgondozó,</w:t>
      </w:r>
    </w:p>
    <w:p w:rsidR="00312F65" w:rsidRPr="006922A6" w:rsidRDefault="00312F65" w:rsidP="00626F4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családsegítő és a gyermekjóléti szolgálat családgondozója,</w:t>
      </w:r>
    </w:p>
    <w:p w:rsidR="00312F65" w:rsidRDefault="00312F65" w:rsidP="00626F4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gyámhatóság is.</w:t>
      </w:r>
    </w:p>
    <w:p w:rsidR="007B7039" w:rsidRDefault="007B70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2F65" w:rsidRDefault="00312F65" w:rsidP="00A70E11">
      <w:pPr>
        <w:pStyle w:val="Cmsor2"/>
        <w:rPr>
          <w:i w:val="0"/>
        </w:rPr>
      </w:pPr>
      <w:bookmarkStart w:id="30" w:name="_Toc387047370"/>
      <w:r w:rsidRPr="00DE7709">
        <w:rPr>
          <w:i w:val="0"/>
        </w:rPr>
        <w:lastRenderedPageBreak/>
        <w:t>Az intézmény gondozó-nevelő tevékenysége</w:t>
      </w:r>
      <w:bookmarkEnd w:id="30"/>
    </w:p>
    <w:p w:rsidR="006E192D" w:rsidRPr="006E192D" w:rsidRDefault="006E192D" w:rsidP="006E192D">
      <w:pPr>
        <w:rPr>
          <w:lang w:eastAsia="hu-HU"/>
        </w:rPr>
      </w:pPr>
    </w:p>
    <w:p w:rsidR="00312F65" w:rsidRPr="006922A6" w:rsidRDefault="00312F65" w:rsidP="00312F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nevelő – gondozó munka alapfeladatait, alapelveit és helyzeteit, a bölcsődei élet megszervezésének elvét az intézmény szakmai programja tartalmazza.</w:t>
      </w:r>
    </w:p>
    <w:p w:rsidR="00312F65" w:rsidRDefault="00312F65">
      <w:pPr>
        <w:rPr>
          <w:lang w:eastAsia="hu-HU"/>
        </w:rPr>
      </w:pPr>
    </w:p>
    <w:p w:rsidR="0037278A" w:rsidRDefault="00312F65" w:rsidP="00A70E11">
      <w:pPr>
        <w:pStyle w:val="Cmsor2"/>
        <w:rPr>
          <w:i w:val="0"/>
          <w:szCs w:val="24"/>
        </w:rPr>
      </w:pPr>
      <w:bookmarkStart w:id="31" w:name="_Toc387047371"/>
      <w:r w:rsidRPr="00DE7709">
        <w:rPr>
          <w:i w:val="0"/>
          <w:szCs w:val="24"/>
        </w:rPr>
        <w:t>Az intézmény szervezeti felépítése</w:t>
      </w:r>
      <w:bookmarkEnd w:id="31"/>
    </w:p>
    <w:p w:rsidR="007332D6" w:rsidRPr="007332D6" w:rsidRDefault="007332D6" w:rsidP="007332D6">
      <w:pPr>
        <w:rPr>
          <w:lang w:eastAsia="hu-HU"/>
        </w:rPr>
      </w:pPr>
    </w:p>
    <w:p w:rsidR="00312F65" w:rsidRPr="00DE7709" w:rsidRDefault="00312F65" w:rsidP="00A70E11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32" w:name="_Toc387047372"/>
      <w:r w:rsidRPr="00DE7709">
        <w:rPr>
          <w:i w:val="0"/>
          <w:noProof/>
          <w:sz w:val="24"/>
        </w:rPr>
        <w:t>A bölcsődei ellátást segítő munkakörök:</w:t>
      </w:r>
      <w:bookmarkEnd w:id="32"/>
    </w:p>
    <w:p w:rsidR="00593B08" w:rsidRDefault="00593B08" w:rsidP="00312F65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4"/>
          <w:szCs w:val="24"/>
        </w:rPr>
      </w:pPr>
    </w:p>
    <w:p w:rsidR="00312F65" w:rsidRPr="00487E99" w:rsidRDefault="00312F65" w:rsidP="00312F65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4"/>
          <w:szCs w:val="24"/>
        </w:rPr>
      </w:pPr>
      <w:r w:rsidRPr="00487E99">
        <w:rPr>
          <w:b/>
          <w:noProof/>
          <w:sz w:val="24"/>
          <w:szCs w:val="24"/>
        </w:rPr>
        <w:t>Szakképesítést igénylő:</w:t>
      </w:r>
    </w:p>
    <w:p w:rsidR="00312F65" w:rsidRDefault="00312F65" w:rsidP="00626F4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intézményvezető 1 fő</w:t>
      </w:r>
    </w:p>
    <w:p w:rsidR="00312F65" w:rsidRDefault="00663861" w:rsidP="00626F4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gondozónő 8</w:t>
      </w:r>
      <w:r w:rsidR="00312F65">
        <w:rPr>
          <w:noProof/>
          <w:sz w:val="24"/>
          <w:szCs w:val="24"/>
        </w:rPr>
        <w:t xml:space="preserve"> fő</w:t>
      </w:r>
    </w:p>
    <w:p w:rsidR="00312F65" w:rsidRDefault="00312F65" w:rsidP="00626F4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szakács 1 fő</w:t>
      </w:r>
    </w:p>
    <w:p w:rsidR="00312F65" w:rsidRDefault="00312F65" w:rsidP="00312F65">
      <w:pPr>
        <w:autoSpaceDE w:val="0"/>
        <w:autoSpaceDN w:val="0"/>
        <w:adjustRightInd w:val="0"/>
        <w:spacing w:line="360" w:lineRule="auto"/>
        <w:ind w:left="360"/>
        <w:jc w:val="both"/>
        <w:rPr>
          <w:noProof/>
          <w:sz w:val="24"/>
          <w:szCs w:val="24"/>
        </w:rPr>
      </w:pPr>
    </w:p>
    <w:p w:rsidR="00312F65" w:rsidRPr="00487E99" w:rsidRDefault="00312F65" w:rsidP="00A70E11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4"/>
          <w:szCs w:val="24"/>
        </w:rPr>
      </w:pPr>
      <w:bookmarkStart w:id="33" w:name="_GoBack"/>
      <w:bookmarkEnd w:id="33"/>
      <w:r w:rsidRPr="00487E99">
        <w:rPr>
          <w:b/>
          <w:noProof/>
          <w:sz w:val="24"/>
          <w:szCs w:val="24"/>
        </w:rPr>
        <w:t>Szakképesítést nem igénylő:</w:t>
      </w:r>
    </w:p>
    <w:p w:rsidR="00312F65" w:rsidRPr="00252AC4" w:rsidRDefault="00312F65" w:rsidP="00626F4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noProof/>
          <w:sz w:val="24"/>
          <w:szCs w:val="24"/>
        </w:rPr>
      </w:pPr>
      <w:r w:rsidRPr="00252AC4">
        <w:rPr>
          <w:noProof/>
          <w:sz w:val="24"/>
          <w:szCs w:val="24"/>
        </w:rPr>
        <w:t>gazdasági titkár 1 fő</w:t>
      </w:r>
    </w:p>
    <w:p w:rsidR="00312F65" w:rsidRDefault="00626618" w:rsidP="00626F4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élelmezésvezető, </w:t>
      </w:r>
      <w:r w:rsidR="00663861">
        <w:rPr>
          <w:noProof/>
          <w:sz w:val="24"/>
          <w:szCs w:val="24"/>
        </w:rPr>
        <w:t>konyhai kisegítő</w:t>
      </w:r>
      <w:r w:rsidR="00312F65">
        <w:rPr>
          <w:noProof/>
          <w:sz w:val="24"/>
          <w:szCs w:val="24"/>
        </w:rPr>
        <w:t xml:space="preserve"> 1 fő</w:t>
      </w:r>
    </w:p>
    <w:p w:rsidR="00312F65" w:rsidRDefault="00663861" w:rsidP="00626F4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bölcsődei dajka</w:t>
      </w:r>
      <w:r w:rsidR="000314C6">
        <w:rPr>
          <w:noProof/>
          <w:sz w:val="24"/>
          <w:szCs w:val="24"/>
        </w:rPr>
        <w:t xml:space="preserve"> 2</w:t>
      </w:r>
      <w:r w:rsidR="00312F65">
        <w:rPr>
          <w:noProof/>
          <w:sz w:val="24"/>
          <w:szCs w:val="24"/>
        </w:rPr>
        <w:t xml:space="preserve"> fő</w:t>
      </w:r>
    </w:p>
    <w:p w:rsidR="00312F65" w:rsidRDefault="00312F65" w:rsidP="00840705">
      <w:pPr>
        <w:rPr>
          <w:lang w:eastAsia="hu-HU"/>
        </w:rPr>
      </w:pPr>
    </w:p>
    <w:p w:rsidR="00A519E6" w:rsidRDefault="001A6C02" w:rsidP="00840705">
      <w:pPr>
        <w:rPr>
          <w:lang w:eastAsia="hu-HU"/>
        </w:rPr>
      </w:pPr>
      <w:r w:rsidRPr="00E83772">
        <w:rPr>
          <w:noProof/>
          <w:lang w:eastAsia="hu-HU"/>
        </w:rPr>
        <w:lastRenderedPageBreak/>
        <w:drawing>
          <wp:inline distT="0" distB="0" distL="0" distR="0">
            <wp:extent cx="5764530" cy="3204210"/>
            <wp:effectExtent l="0" t="0" r="26670" b="15240"/>
            <wp:docPr id="2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0705" w:rsidRDefault="00840705" w:rsidP="00840705">
      <w:pPr>
        <w:rPr>
          <w:lang w:eastAsia="hu-HU"/>
        </w:rPr>
      </w:pPr>
    </w:p>
    <w:p w:rsidR="00312F65" w:rsidRDefault="00312F65" w:rsidP="00840705">
      <w:pPr>
        <w:rPr>
          <w:lang w:eastAsia="hu-HU"/>
        </w:rPr>
      </w:pPr>
    </w:p>
    <w:p w:rsidR="00312F65" w:rsidRPr="00DE7709" w:rsidRDefault="00312F65" w:rsidP="00A70E11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34" w:name="_Toc387047373"/>
      <w:r w:rsidRPr="00DE7709">
        <w:rPr>
          <w:i w:val="0"/>
          <w:sz w:val="24"/>
        </w:rPr>
        <w:t>Szervezeti ábra</w:t>
      </w:r>
      <w:bookmarkEnd w:id="34"/>
    </w:p>
    <w:p w:rsidR="00312F65" w:rsidRDefault="0055025E" w:rsidP="00840705">
      <w:pPr>
        <w:rPr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2286635" cy="309880"/>
                <wp:effectExtent l="0" t="0" r="19685" b="1397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C5" w:rsidRDefault="00A954C5" w:rsidP="00312F65">
                            <w:pPr>
                              <w:jc w:val="center"/>
                            </w:pPr>
                            <w:r>
                              <w:t>Intézményvezető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8.8pt;width:180.05pt;height:24.4pt;z-index:2516526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HKLAIAAFI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">
                <v:textbox>
                  <w:txbxContent>
                    <w:p w:rsidR="00A954C5" w:rsidRDefault="00A954C5" w:rsidP="00312F65">
                      <w:pPr>
                        <w:jc w:val="center"/>
                      </w:pPr>
                      <w:r>
                        <w:t>Intézményvezető</w:t>
                      </w:r>
                    </w:p>
                  </w:txbxContent>
                </v:textbox>
              </v:shape>
            </w:pict>
          </mc:Fallback>
        </mc:AlternateContent>
      </w:r>
    </w:p>
    <w:p w:rsidR="00312F65" w:rsidRPr="00840705" w:rsidRDefault="00450262" w:rsidP="00840705">
      <w:pPr>
        <w:rPr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C2672C" wp14:editId="5FFD12B2">
                <wp:simplePos x="0" y="0"/>
                <wp:positionH relativeFrom="column">
                  <wp:posOffset>2786380</wp:posOffset>
                </wp:positionH>
                <wp:positionV relativeFrom="paragraph">
                  <wp:posOffset>297180</wp:posOffset>
                </wp:positionV>
                <wp:extent cx="0" cy="412115"/>
                <wp:effectExtent l="76200" t="0" r="57150" b="6413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4E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19.4pt;margin-top:23.4pt;width:0;height:3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vf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A31C31" wp14:editId="4E7D3C25">
                <wp:simplePos x="0" y="0"/>
                <wp:positionH relativeFrom="column">
                  <wp:posOffset>3721735</wp:posOffset>
                </wp:positionH>
                <wp:positionV relativeFrom="paragraph">
                  <wp:posOffset>272415</wp:posOffset>
                </wp:positionV>
                <wp:extent cx="292100" cy="440690"/>
                <wp:effectExtent l="0" t="0" r="69850" b="5461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0A16" id="AutoShape 36" o:spid="_x0000_s1026" type="#_x0000_t32" style="position:absolute;margin-left:293.05pt;margin-top:21.45pt;width:23pt;height:3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8AOQIAAGM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79480F" wp14:editId="08CE4184">
                <wp:simplePos x="0" y="0"/>
                <wp:positionH relativeFrom="column">
                  <wp:posOffset>4567555</wp:posOffset>
                </wp:positionH>
                <wp:positionV relativeFrom="paragraph">
                  <wp:posOffset>168275</wp:posOffset>
                </wp:positionV>
                <wp:extent cx="431800" cy="440690"/>
                <wp:effectExtent l="0" t="0" r="63500" b="5461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EAFD" id="AutoShape 31" o:spid="_x0000_s1026" type="#_x0000_t32" style="position:absolute;margin-left:359.65pt;margin-top:13.25pt;width:34pt;height:3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18OQIAAGM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6BB4252A" wp14:editId="7902AFA5">
                <wp:simplePos x="0" y="0"/>
                <wp:positionH relativeFrom="column">
                  <wp:posOffset>-4445</wp:posOffset>
                </wp:positionH>
                <wp:positionV relativeFrom="paragraph">
                  <wp:posOffset>163830</wp:posOffset>
                </wp:positionV>
                <wp:extent cx="1400175" cy="544830"/>
                <wp:effectExtent l="38100" t="0" r="28575" b="6477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93B7" id="AutoShape 34" o:spid="_x0000_s1026" type="#_x0000_t32" style="position:absolute;margin-left:-.35pt;margin-top:12.9pt;width:110.25pt;height:42.9pt;flip:x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sTQA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37278A" w:rsidRDefault="00450262" w:rsidP="0037278A">
      <w:pPr>
        <w:rPr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ADBB6F" wp14:editId="56FC7427">
                <wp:simplePos x="0" y="0"/>
                <wp:positionH relativeFrom="column">
                  <wp:posOffset>1395730</wp:posOffset>
                </wp:positionH>
                <wp:positionV relativeFrom="paragraph">
                  <wp:posOffset>55245</wp:posOffset>
                </wp:positionV>
                <wp:extent cx="702945" cy="411480"/>
                <wp:effectExtent l="38100" t="0" r="20955" b="6477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294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6143" id="AutoShape 30" o:spid="_x0000_s1026" type="#_x0000_t32" style="position:absolute;margin-left:109.9pt;margin-top:4.35pt;width:55.35pt;height:32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37278A" w:rsidRPr="0037278A" w:rsidRDefault="00450262" w:rsidP="0037278A">
      <w:pPr>
        <w:rPr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7498E8" wp14:editId="5C1AD8E4">
                <wp:simplePos x="0" y="0"/>
                <wp:positionH relativeFrom="column">
                  <wp:posOffset>-518160</wp:posOffset>
                </wp:positionH>
                <wp:positionV relativeFrom="paragraph">
                  <wp:posOffset>217805</wp:posOffset>
                </wp:positionV>
                <wp:extent cx="1155700" cy="694055"/>
                <wp:effectExtent l="0" t="0" r="25400" b="1079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C5" w:rsidRDefault="00A954C5" w:rsidP="00312F65">
                            <w:pPr>
                              <w:jc w:val="center"/>
                            </w:pPr>
                            <w:r>
                              <w:t>Élelmezésvezető (konyhai kisegítő)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98E8" id="Text Box 35" o:spid="_x0000_s1027" type="#_x0000_t202" style="position:absolute;margin-left:-40.8pt;margin-top:17.15pt;width:91pt;height:5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">
                <v:textbox>
                  <w:txbxContent>
                    <w:p w:rsidR="00A954C5" w:rsidRDefault="00A954C5" w:rsidP="00312F65">
                      <w:pPr>
                        <w:jc w:val="center"/>
                      </w:pPr>
                      <w:r>
                        <w:t>Élelmezésvezető (konyhai kisegítő)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C70C4" wp14:editId="12AED4D1">
                <wp:simplePos x="0" y="0"/>
                <wp:positionH relativeFrom="column">
                  <wp:posOffset>846455</wp:posOffset>
                </wp:positionH>
                <wp:positionV relativeFrom="paragraph">
                  <wp:posOffset>220345</wp:posOffset>
                </wp:positionV>
                <wp:extent cx="1069340" cy="297815"/>
                <wp:effectExtent l="0" t="0" r="16510" b="260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C5" w:rsidRDefault="00A954C5" w:rsidP="00312F65">
                            <w:pPr>
                              <w:jc w:val="center"/>
                            </w:pPr>
                            <w:r>
                              <w:t>Gondozónők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70C4" id="Text Box 32" o:spid="_x0000_s1028" type="#_x0000_t202" style="position:absolute;margin-left:66.65pt;margin-top:17.35pt;width:84.2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">
                <v:textbox>
                  <w:txbxContent>
                    <w:p w:rsidR="00A954C5" w:rsidRDefault="00A954C5" w:rsidP="00312F65">
                      <w:pPr>
                        <w:jc w:val="center"/>
                      </w:pPr>
                      <w:r>
                        <w:t>Gondozónők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26FF96" wp14:editId="6B27F707">
                <wp:simplePos x="0" y="0"/>
                <wp:positionH relativeFrom="column">
                  <wp:posOffset>2201545</wp:posOffset>
                </wp:positionH>
                <wp:positionV relativeFrom="paragraph">
                  <wp:posOffset>234950</wp:posOffset>
                </wp:positionV>
                <wp:extent cx="947420" cy="283845"/>
                <wp:effectExtent l="0" t="0" r="24130" b="2095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C5" w:rsidRDefault="00A954C5" w:rsidP="00312F65">
                            <w:pPr>
                              <w:jc w:val="center"/>
                            </w:pPr>
                            <w:r>
                              <w:t>Szakács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FF96" id="Text Box 29" o:spid="_x0000_s1029" type="#_x0000_t202" style="position:absolute;margin-left:173.35pt;margin-top:18.5pt;width:74.6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">
                <v:textbox>
                  <w:txbxContent>
                    <w:p w:rsidR="00A954C5" w:rsidRDefault="00A954C5" w:rsidP="00312F65">
                      <w:pPr>
                        <w:jc w:val="center"/>
                      </w:pPr>
                      <w:r>
                        <w:t>Szakács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3CCA11" wp14:editId="7220D80C">
                <wp:simplePos x="0" y="0"/>
                <wp:positionH relativeFrom="column">
                  <wp:posOffset>3443605</wp:posOffset>
                </wp:positionH>
                <wp:positionV relativeFrom="paragraph">
                  <wp:posOffset>224790</wp:posOffset>
                </wp:positionV>
                <wp:extent cx="1291590" cy="309880"/>
                <wp:effectExtent l="0" t="0" r="22860" b="1397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C5" w:rsidRDefault="00A954C5" w:rsidP="00312F65">
                            <w:pPr>
                              <w:jc w:val="center"/>
                            </w:pPr>
                            <w:r>
                              <w:t>Gazdasági titkár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CA11" id="Text Box 37" o:spid="_x0000_s1030" type="#_x0000_t202" style="position:absolute;margin-left:271.15pt;margin-top:17.7pt;width:101.7pt;height:2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FnLgIAAFg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">
                <v:textbox>
                  <w:txbxContent>
                    <w:p w:rsidR="00A954C5" w:rsidRDefault="00A954C5" w:rsidP="00312F65">
                      <w:pPr>
                        <w:jc w:val="center"/>
                      </w:pPr>
                      <w:r>
                        <w:t>Gazdasági titkár</w:t>
                      </w:r>
                    </w:p>
                  </w:txbxContent>
                </v:textbox>
              </v:shape>
            </w:pict>
          </mc:Fallback>
        </mc:AlternateContent>
      </w:r>
      <w:r w:rsidR="005502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D3786" wp14:editId="2317F090">
                <wp:simplePos x="0" y="0"/>
                <wp:positionH relativeFrom="column">
                  <wp:posOffset>4996180</wp:posOffset>
                </wp:positionH>
                <wp:positionV relativeFrom="paragraph">
                  <wp:posOffset>213360</wp:posOffset>
                </wp:positionV>
                <wp:extent cx="1247140" cy="361950"/>
                <wp:effectExtent l="0" t="0" r="10160" b="1905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C5" w:rsidRDefault="00A954C5" w:rsidP="00312F65">
                            <w:pPr>
                              <w:jc w:val="center"/>
                            </w:pPr>
                            <w:r>
                              <w:t>Bölcsődei dajkák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3786" id="Text Box 33" o:spid="_x0000_s1031" type="#_x0000_t202" style="position:absolute;margin-left:393.4pt;margin-top:16.8pt;width:98.2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">
                <v:textbox>
                  <w:txbxContent>
                    <w:p w:rsidR="00A954C5" w:rsidRDefault="00A954C5" w:rsidP="00312F65">
                      <w:pPr>
                        <w:jc w:val="center"/>
                      </w:pPr>
                      <w:r>
                        <w:t>Bölcsődei dajkák</w:t>
                      </w:r>
                    </w:p>
                  </w:txbxContent>
                </v:textbox>
              </v:shape>
            </w:pict>
          </mc:Fallback>
        </mc:AlternateContent>
      </w:r>
    </w:p>
    <w:p w:rsidR="0037278A" w:rsidRPr="0037278A" w:rsidRDefault="0037278A" w:rsidP="0037278A">
      <w:pPr>
        <w:rPr>
          <w:lang w:eastAsia="hu-HU"/>
        </w:rPr>
      </w:pPr>
    </w:p>
    <w:p w:rsidR="0037278A" w:rsidRPr="0037278A" w:rsidRDefault="0037278A" w:rsidP="0037278A">
      <w:pPr>
        <w:rPr>
          <w:lang w:eastAsia="hu-HU"/>
        </w:rPr>
      </w:pPr>
    </w:p>
    <w:p w:rsidR="0037278A" w:rsidRPr="0037278A" w:rsidRDefault="0037278A" w:rsidP="0037278A">
      <w:pPr>
        <w:rPr>
          <w:lang w:eastAsia="hu-HU"/>
        </w:rPr>
      </w:pPr>
    </w:p>
    <w:p w:rsidR="0037278A" w:rsidRPr="0037278A" w:rsidRDefault="0037278A" w:rsidP="0037278A">
      <w:pPr>
        <w:rPr>
          <w:lang w:eastAsia="hu-HU"/>
        </w:rPr>
      </w:pPr>
    </w:p>
    <w:p w:rsidR="0037278A" w:rsidRPr="0037278A" w:rsidRDefault="0037278A" w:rsidP="0037278A">
      <w:pPr>
        <w:rPr>
          <w:lang w:eastAsia="hu-HU"/>
        </w:rPr>
      </w:pPr>
    </w:p>
    <w:p w:rsidR="006E192D" w:rsidRPr="00046909" w:rsidRDefault="0037278A" w:rsidP="006E192D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35" w:name="_Toc387047374"/>
      <w:r w:rsidRPr="00DE7709">
        <w:rPr>
          <w:i w:val="0"/>
          <w:sz w:val="24"/>
        </w:rPr>
        <w:t>A vezetői álláshely, a kinevezés</w:t>
      </w:r>
      <w:bookmarkEnd w:id="35"/>
    </w:p>
    <w:p w:rsidR="0037278A" w:rsidRPr="006922A6" w:rsidRDefault="0037278A" w:rsidP="0037278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 xml:space="preserve">Az intézményvezetői álláshely pályáztatás útján tölthető be. A magasabb vezetői megbízatás 5 évre szól. Az </w:t>
      </w:r>
      <w:r w:rsidR="00AF07E8">
        <w:rPr>
          <w:sz w:val="24"/>
          <w:szCs w:val="24"/>
        </w:rPr>
        <w:t xml:space="preserve">egyéb </w:t>
      </w:r>
      <w:r w:rsidRPr="006922A6">
        <w:rPr>
          <w:sz w:val="24"/>
          <w:szCs w:val="24"/>
        </w:rPr>
        <w:t>álláshelyek a pályázati feltételeknek való megfeleléssel tölthetők be.</w:t>
      </w:r>
    </w:p>
    <w:p w:rsidR="006E192D" w:rsidRPr="00046909" w:rsidRDefault="0037278A" w:rsidP="006E192D">
      <w:pPr>
        <w:pStyle w:val="Cmsor2"/>
        <w:numPr>
          <w:ilvl w:val="2"/>
          <w:numId w:val="1"/>
        </w:numPr>
        <w:rPr>
          <w:i w:val="0"/>
          <w:sz w:val="24"/>
          <w:szCs w:val="24"/>
        </w:rPr>
      </w:pPr>
      <w:bookmarkStart w:id="36" w:name="_Toc387047375"/>
      <w:r w:rsidRPr="00DE7709">
        <w:rPr>
          <w:i w:val="0"/>
          <w:sz w:val="24"/>
          <w:szCs w:val="24"/>
        </w:rPr>
        <w:t>A helyettesítés rendje</w:t>
      </w:r>
      <w:bookmarkEnd w:id="36"/>
    </w:p>
    <w:p w:rsidR="0037278A" w:rsidRPr="006922A6" w:rsidRDefault="0037278A" w:rsidP="0037278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intézményvezető hiányzása esetén, a kijelölt g</w:t>
      </w:r>
      <w:r w:rsidR="00AC5F1C">
        <w:rPr>
          <w:sz w:val="24"/>
          <w:szCs w:val="24"/>
        </w:rPr>
        <w:t>ondozónő</w:t>
      </w:r>
      <w:r w:rsidRPr="006922A6">
        <w:rPr>
          <w:sz w:val="24"/>
          <w:szCs w:val="24"/>
        </w:rPr>
        <w:t xml:space="preserve"> helyettes bölcsődevezetők</w:t>
      </w:r>
      <w:r w:rsidR="00AC5F1C">
        <w:rPr>
          <w:sz w:val="24"/>
          <w:szCs w:val="24"/>
        </w:rPr>
        <w:t>ént korlátozott jogkörrel látja</w:t>
      </w:r>
      <w:r w:rsidRPr="006922A6">
        <w:rPr>
          <w:sz w:val="24"/>
          <w:szCs w:val="24"/>
        </w:rPr>
        <w:t xml:space="preserve"> el, a vezetői feladatokat. Gazdasági kérdésekben, valamint a </w:t>
      </w:r>
      <w:r w:rsidRPr="006922A6">
        <w:rPr>
          <w:sz w:val="24"/>
          <w:szCs w:val="24"/>
        </w:rPr>
        <w:lastRenderedPageBreak/>
        <w:t>szülők, és a gyermekek jogait érintő kérdésekben az intézményvezető dönt. A gazdasági feladatokat, a gazdasági titkár hiányzása esetén, megosztott helyettesítéssel a</w:t>
      </w:r>
      <w:r w:rsidR="00AC5F1C">
        <w:rPr>
          <w:sz w:val="24"/>
          <w:szCs w:val="24"/>
        </w:rPr>
        <w:t>z intézményvezető</w:t>
      </w:r>
      <w:r w:rsidRPr="006922A6">
        <w:rPr>
          <w:sz w:val="24"/>
          <w:szCs w:val="24"/>
        </w:rPr>
        <w:t xml:space="preserve"> </w:t>
      </w:r>
      <w:r w:rsidR="00AC5F1C">
        <w:rPr>
          <w:sz w:val="24"/>
          <w:szCs w:val="24"/>
        </w:rPr>
        <w:t xml:space="preserve">vagy </w:t>
      </w:r>
      <w:r w:rsidR="00AC5F1C" w:rsidRPr="006922A6">
        <w:rPr>
          <w:sz w:val="24"/>
          <w:szCs w:val="24"/>
        </w:rPr>
        <w:t>megbízott gondozónő</w:t>
      </w:r>
      <w:r w:rsidRPr="006922A6">
        <w:rPr>
          <w:sz w:val="24"/>
          <w:szCs w:val="24"/>
        </w:rPr>
        <w:t xml:space="preserve"> végzi. </w:t>
      </w:r>
    </w:p>
    <w:p w:rsidR="00A70E11" w:rsidRPr="00DE7709" w:rsidRDefault="0037278A" w:rsidP="00A70E11">
      <w:pPr>
        <w:pStyle w:val="Cmsor2"/>
        <w:rPr>
          <w:i w:val="0"/>
        </w:rPr>
      </w:pPr>
      <w:bookmarkStart w:id="37" w:name="_Toc387047376"/>
      <w:r w:rsidRPr="00DE7709">
        <w:rPr>
          <w:i w:val="0"/>
        </w:rPr>
        <w:t>A vezető beosztású dolgozó</w:t>
      </w:r>
      <w:bookmarkEnd w:id="37"/>
    </w:p>
    <w:p w:rsidR="006E192D" w:rsidRPr="00046909" w:rsidRDefault="0037278A" w:rsidP="006E192D">
      <w:pPr>
        <w:pStyle w:val="Cmsor2"/>
        <w:numPr>
          <w:ilvl w:val="2"/>
          <w:numId w:val="1"/>
        </w:numPr>
        <w:rPr>
          <w:i w:val="0"/>
          <w:sz w:val="24"/>
          <w:szCs w:val="24"/>
        </w:rPr>
      </w:pPr>
      <w:bookmarkStart w:id="38" w:name="_Toc387047377"/>
      <w:r w:rsidRPr="00DE7709">
        <w:rPr>
          <w:i w:val="0"/>
          <w:sz w:val="24"/>
          <w:szCs w:val="24"/>
        </w:rPr>
        <w:t>Az intézményvezető</w:t>
      </w:r>
      <w:bookmarkEnd w:id="38"/>
    </w:p>
    <w:p w:rsidR="0037278A" w:rsidRPr="000B0AEC" w:rsidRDefault="0037278A" w:rsidP="0037278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intézményvezető, </w:t>
      </w:r>
      <w:r w:rsidRPr="000B0AEC">
        <w:rPr>
          <w:sz w:val="24"/>
          <w:szCs w:val="24"/>
        </w:rPr>
        <w:t>felelős az intézményben a gyermekek ellátásának megszervezéséért,</w:t>
      </w:r>
      <w:r>
        <w:rPr>
          <w:sz w:val="24"/>
          <w:szCs w:val="24"/>
        </w:rPr>
        <w:t xml:space="preserve"> </w:t>
      </w:r>
      <w:r w:rsidRPr="000B0AEC">
        <w:rPr>
          <w:sz w:val="24"/>
          <w:szCs w:val="24"/>
        </w:rPr>
        <w:t>az intézmény működéséért,</w:t>
      </w:r>
      <w:r>
        <w:rPr>
          <w:sz w:val="24"/>
          <w:szCs w:val="24"/>
        </w:rPr>
        <w:t xml:space="preserve"> </w:t>
      </w:r>
      <w:r w:rsidRPr="000B0AEC">
        <w:rPr>
          <w:sz w:val="24"/>
          <w:szCs w:val="24"/>
        </w:rPr>
        <w:t>a személyi, tárgyi és anyagi feltételek biztosításáért, irányításáért.</w:t>
      </w:r>
    </w:p>
    <w:p w:rsidR="0037278A" w:rsidRPr="006922A6" w:rsidRDefault="0037278A" w:rsidP="0037278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0AEC">
        <w:rPr>
          <w:b/>
          <w:sz w:val="24"/>
          <w:szCs w:val="24"/>
        </w:rPr>
        <w:t>Feladata</w:t>
      </w:r>
      <w:r>
        <w:rPr>
          <w:b/>
          <w:sz w:val="24"/>
          <w:szCs w:val="24"/>
        </w:rPr>
        <w:t>: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intézmény, felelős vezetése, irányítása,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jogszabályokban meghatározottak szerinti szakszerű működés,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magas színvonalú szakmai munka bizto</w:t>
      </w:r>
      <w:r w:rsidR="00B6351F">
        <w:rPr>
          <w:sz w:val="24"/>
          <w:szCs w:val="24"/>
        </w:rPr>
        <w:t>sítása, szervezése, ellenőrzése,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költségvetési szervek vezetői számára jogszabályban előírt pénzügyi gazdasági feladatok és jog</w:t>
      </w:r>
      <w:r w:rsidR="00B6351F">
        <w:rPr>
          <w:sz w:val="24"/>
          <w:szCs w:val="24"/>
        </w:rPr>
        <w:t>körök felelősségteljes ellátása,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jogszabályokban és a fenntartó által előírt szabályzatok, tervek</w:t>
      </w:r>
      <w:r w:rsidR="00B6351F">
        <w:rPr>
          <w:sz w:val="24"/>
          <w:szCs w:val="24"/>
        </w:rPr>
        <w:t>, szakmai programok kidolgozása,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ellátja az intézmény teljes jogú képviseletét,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valamennyi dolgozója tekintetében gyakorolja a munkáltatói jogokat (kinevezés, átsorolás, jogviszony módosítás, jogviszony megszüntetése, fegyelmi jogkör gyakorlása)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dönt a tanulmányi szerződés kötéséről, túlmunka elrendeléséről, jutalmazásról, egyes személyi juttatásokról, fizetés nélküli szabadság engedélyezéséről,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tervezi, és megszervezi a szakdolgozók képzését, továbbképzését,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figyelemmel kíséri, értékeli a bölcsődék ellátottsági és működési mutatóit, elemzi a működés szakmai hatékonyságát,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javaslatot tesz férőhelyek fejlesztésére, szüneteltetésére, illetve megszüntetésére,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kezdeményezi alapfeladaton túli kiegészítő szolgáltatások bevezetését</w:t>
      </w:r>
      <w:r w:rsidR="00B6351F">
        <w:rPr>
          <w:sz w:val="24"/>
          <w:szCs w:val="24"/>
        </w:rPr>
        <w:t>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tanulmányozza és értékeli a szülők véleményét a bölcsőde működéséről</w:t>
      </w:r>
      <w:r w:rsidR="00B6351F">
        <w:rPr>
          <w:sz w:val="24"/>
          <w:szCs w:val="24"/>
        </w:rPr>
        <w:t>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kapcsolatot tart a fenntartóval, a Regionális Módszertani Bölcsődével, társintézményekkel, társadalmi szervezetekkel</w:t>
      </w:r>
      <w:r w:rsidR="003933AA">
        <w:rPr>
          <w:sz w:val="24"/>
          <w:szCs w:val="24"/>
        </w:rPr>
        <w:t>,</w:t>
      </w:r>
    </w:p>
    <w:p w:rsidR="0037278A" w:rsidRPr="006922A6" w:rsidRDefault="0074339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elkészíti az intézmény Szakmai P</w:t>
      </w:r>
      <w:r w:rsidR="0037278A" w:rsidRPr="006922A6">
        <w:rPr>
          <w:sz w:val="24"/>
          <w:szCs w:val="24"/>
        </w:rPr>
        <w:t>rogramját, egyéb szabályzatait,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lastRenderedPageBreak/>
        <w:t>gondoskodik az érdekképviseleti szervezetekkel való elfogadtatásról,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elkészíti a dolgozók munkaköri leírását,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végzi a panaszok és bejelentések kivizsgálását és megteszi a szükséges intézkedéseket,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felelő</w:t>
      </w:r>
      <w:r w:rsidR="003933AA">
        <w:rPr>
          <w:sz w:val="24"/>
          <w:szCs w:val="24"/>
        </w:rPr>
        <w:t>s az intézmény gazdálkodásáért,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ellenőrzési és beszámoltatási jogköre van az intézmény minden területén,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felelős az intézmény minden szervezeti egységének szakszerű működéséért</w:t>
      </w:r>
      <w:r w:rsidR="003933AA">
        <w:rPr>
          <w:sz w:val="24"/>
          <w:szCs w:val="24"/>
        </w:rPr>
        <w:t>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felelős az intézmény keretében lévő vagyontárgyak rendeltetésszerű használatáért,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felelős a b</w:t>
      </w:r>
      <w:r w:rsidR="003933AA">
        <w:rPr>
          <w:sz w:val="24"/>
          <w:szCs w:val="24"/>
        </w:rPr>
        <w:t>ölcsőde dolgozóinak munkájáért,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felelős a bölcsődében gondozott gyermekek harmonikus fejlődéséért,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helyi adottságok figyelembevételével megszervezi a bölcsőde munkarendjét, a gyermekek napirendjét és a dolgozók munkaidő beosztását,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irányítja és ellenőrzi, a bölcsőde nevelési,- és gondozási feladatainak ellátását,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gyermekcsoportok kialakításánál figyelembe veszi a csoport összetételét, életkori sajátosságait, a dolgozói ellátottságot,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törekszik arra, hogy minden csoportban maradéktalanul érvényesüljön a személyi állandóság elve,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szorosan együttműködik a bölcsőde orvosával,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fertőző megbetegedés esetén végrehajtja az ÁNTSZ vonatkozó utasításait,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ellenőrzik és biztosítják a szakmai és technikai munkafolyamatok szakszerűségét és a higiénés szabályok betartását,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folyamatosan gondoskodik adott bölcsődére vonatkozó adatok weblapon való naprakész frissítéséről,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kapcsolatot tart a szülőkkel, értékelik a bölcsődei munk</w:t>
      </w:r>
      <w:r w:rsidR="004F7EB1">
        <w:rPr>
          <w:sz w:val="24"/>
          <w:szCs w:val="24"/>
        </w:rPr>
        <w:t>ával kapcsolatos észrevételeket,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 xml:space="preserve">folyamatos kapcsolatot ápol az óvodákkal, 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megszervezi, levezeti a munkaértekezleteket, szülői értekez</w:t>
      </w:r>
      <w:r w:rsidR="00B6351F">
        <w:rPr>
          <w:sz w:val="24"/>
          <w:szCs w:val="24"/>
        </w:rPr>
        <w:t>leteket, alapítványi gyűléseket,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rendszeresen ellenőrzi a szakdolgozók, és a technikai munkatársak m</w:t>
      </w:r>
      <w:r w:rsidR="003933AA">
        <w:rPr>
          <w:sz w:val="24"/>
          <w:szCs w:val="24"/>
        </w:rPr>
        <w:t>unkáját, és etikai magatartását,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ellenőrzi a gondozónők által vezetett dokume</w:t>
      </w:r>
      <w:r w:rsidR="003933AA">
        <w:rPr>
          <w:sz w:val="24"/>
          <w:szCs w:val="24"/>
        </w:rPr>
        <w:t>ntációt, a takarítás elvégzését,</w:t>
      </w:r>
    </w:p>
    <w:p w:rsidR="0037278A" w:rsidRPr="006922A6" w:rsidRDefault="003933A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beszedi a térítési díjakat,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lastRenderedPageBreak/>
        <w:t>felelős az ellenőrzés elvégzéséért, a szükséges intézkedések megtételéért, kezdeményezéséért, a mulasztások miatti felelősségre vonásért,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felelős a gondozottak, és a dolgozók biztonságáért,</w:t>
      </w:r>
    </w:p>
    <w:p w:rsidR="0037278A" w:rsidRPr="006922A6" w:rsidRDefault="0037278A" w:rsidP="00626F4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köteles a jogszabályok változását figyelemmel kísérni, és gondoskodni az esetlege</w:t>
      </w:r>
      <w:r w:rsidR="003933AA">
        <w:rPr>
          <w:sz w:val="24"/>
          <w:szCs w:val="24"/>
        </w:rPr>
        <w:t>s változtatások végrehajtásáról,</w:t>
      </w:r>
    </w:p>
    <w:p w:rsidR="0037278A" w:rsidRPr="006922A6" w:rsidRDefault="0037278A" w:rsidP="0037278A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278A" w:rsidRDefault="0037278A" w:rsidP="00A70E11">
      <w:pPr>
        <w:pStyle w:val="Cmsor2"/>
        <w:rPr>
          <w:i w:val="0"/>
        </w:rPr>
      </w:pPr>
      <w:bookmarkStart w:id="39" w:name="_Toc387047378"/>
      <w:r w:rsidRPr="00DE7709">
        <w:rPr>
          <w:i w:val="0"/>
        </w:rPr>
        <w:t>Az intézmény nem vezető beosztású dolgozói</w:t>
      </w:r>
      <w:bookmarkEnd w:id="39"/>
    </w:p>
    <w:p w:rsidR="006E192D" w:rsidRPr="006E192D" w:rsidRDefault="006E192D" w:rsidP="006E192D">
      <w:pPr>
        <w:rPr>
          <w:lang w:eastAsia="hu-HU"/>
        </w:rPr>
      </w:pPr>
    </w:p>
    <w:p w:rsidR="0037278A" w:rsidRPr="006922A6" w:rsidRDefault="0037278A" w:rsidP="0037278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magas szintű színvonalú nevelő – gondozó munka biztosítása érdekében a szakdolgozóknak a 15/1998. (IV. 30. ) NM rendeletben meghatározott képzettséggel kell rendelkeznie, és rendszeres továbbképzésen kell részt vennie.</w:t>
      </w:r>
    </w:p>
    <w:p w:rsidR="0037278A" w:rsidRPr="006922A6" w:rsidRDefault="0037278A" w:rsidP="00FC7B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nem vezető beosztású dolgozóinak munkakörét, feladatait és felelősségét jogszabályok, és a belső szabályzatok alapján munkaköri leírásban közvetlen felettesük határozza meg. Az etikai szabályzók az intézmény valamennyi dolgozójára nézve kötelező érvényűek</w:t>
      </w:r>
    </w:p>
    <w:p w:rsidR="006E192D" w:rsidRPr="00597CD1" w:rsidRDefault="00025500" w:rsidP="006E192D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40" w:name="_Toc387047379"/>
      <w:r>
        <w:rPr>
          <w:i w:val="0"/>
          <w:sz w:val="24"/>
        </w:rPr>
        <w:t>Gondozónő (8</w:t>
      </w:r>
      <w:r w:rsidR="0037278A" w:rsidRPr="00EA5A93">
        <w:rPr>
          <w:i w:val="0"/>
          <w:sz w:val="24"/>
        </w:rPr>
        <w:t xml:space="preserve"> fő)</w:t>
      </w:r>
      <w:bookmarkEnd w:id="40"/>
    </w:p>
    <w:p w:rsidR="00FC7BBE" w:rsidRDefault="0037278A" w:rsidP="00593B0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24"/>
          <w:szCs w:val="24"/>
        </w:rPr>
      </w:pPr>
      <w:r w:rsidRPr="006922A6">
        <w:rPr>
          <w:rFonts w:eastAsia="TimesNewRoman"/>
          <w:sz w:val="24"/>
          <w:szCs w:val="24"/>
        </w:rPr>
        <w:t>A gyermekcsoportban dolgozó go</w:t>
      </w:r>
      <w:r w:rsidR="00FC7BBE">
        <w:rPr>
          <w:rFonts w:eastAsia="TimesNewRoman"/>
          <w:sz w:val="24"/>
          <w:szCs w:val="24"/>
        </w:rPr>
        <w:t>ndozónők heti munkaideje 4o óra, amiből</w:t>
      </w:r>
      <w:r w:rsidRPr="006922A6">
        <w:rPr>
          <w:rFonts w:eastAsia="TimesNewRoman"/>
          <w:sz w:val="24"/>
          <w:szCs w:val="24"/>
        </w:rPr>
        <w:t xml:space="preserve"> a </w:t>
      </w:r>
      <w:r w:rsidR="00025500">
        <w:rPr>
          <w:rFonts w:eastAsia="TimesNewRoman"/>
          <w:sz w:val="24"/>
          <w:szCs w:val="24"/>
        </w:rPr>
        <w:t>munkahelyen e</w:t>
      </w:r>
      <w:r w:rsidR="00034854">
        <w:rPr>
          <w:rFonts w:eastAsia="TimesNewRoman"/>
          <w:sz w:val="24"/>
          <w:szCs w:val="24"/>
        </w:rPr>
        <w:t>ltöltendő napi 7 óra</w:t>
      </w:r>
      <w:r w:rsidR="00FC7BBE">
        <w:rPr>
          <w:rFonts w:eastAsia="TimesNewRoman"/>
          <w:sz w:val="24"/>
          <w:szCs w:val="24"/>
        </w:rPr>
        <w:t xml:space="preserve">. </w:t>
      </w:r>
    </w:p>
    <w:p w:rsidR="0037278A" w:rsidRPr="006922A6" w:rsidRDefault="0037278A" w:rsidP="0037278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6922A6">
        <w:rPr>
          <w:rFonts w:eastAsia="TimesNewRoman"/>
          <w:sz w:val="24"/>
          <w:szCs w:val="24"/>
        </w:rPr>
        <w:t xml:space="preserve">A fennmaradó </w:t>
      </w:r>
      <w:r w:rsidR="00025500">
        <w:rPr>
          <w:rFonts w:eastAsia="TimesNewRoman"/>
          <w:sz w:val="24"/>
          <w:szCs w:val="24"/>
        </w:rPr>
        <w:t>1 órát</w:t>
      </w:r>
      <w:r w:rsidR="00FC7BBE">
        <w:rPr>
          <w:rFonts w:eastAsia="TimesNewRoman"/>
          <w:sz w:val="24"/>
          <w:szCs w:val="24"/>
        </w:rPr>
        <w:t xml:space="preserve"> az intézményvezető által meghatározott </w:t>
      </w:r>
      <w:r w:rsidRPr="006922A6">
        <w:rPr>
          <w:rFonts w:eastAsia="TimesNewRoman"/>
          <w:sz w:val="24"/>
          <w:szCs w:val="24"/>
        </w:rPr>
        <w:t xml:space="preserve">egyéb tevékenységekre </w:t>
      </w:r>
      <w:r w:rsidR="00FC7BBE">
        <w:rPr>
          <w:rFonts w:eastAsia="TimesNewRoman"/>
          <w:sz w:val="24"/>
          <w:szCs w:val="24"/>
        </w:rPr>
        <w:t>kell fordítani</w:t>
      </w:r>
      <w:r w:rsidRPr="006922A6">
        <w:rPr>
          <w:rFonts w:eastAsia="TimesNewRoman"/>
          <w:sz w:val="24"/>
          <w:szCs w:val="24"/>
        </w:rPr>
        <w:t>, pl.: dokumentáció vezetése, családlátogatás, a napi találkozásokon túli kapcsolattartás a szülőkkel, egyéni konzultáció, szülőcsoportos beszélgetés; továbbképzésen való részvétel, stb.</w:t>
      </w:r>
      <w:r w:rsidR="00FC7BBE">
        <w:rPr>
          <w:rFonts w:eastAsia="TimesNewRoman"/>
          <w:sz w:val="24"/>
          <w:szCs w:val="24"/>
        </w:rPr>
        <w:t xml:space="preserve"> </w:t>
      </w:r>
      <w:r w:rsidRPr="006922A6">
        <w:rPr>
          <w:rFonts w:eastAsia="TimesNewRoman"/>
          <w:sz w:val="24"/>
          <w:szCs w:val="24"/>
        </w:rPr>
        <w:t>Részfeladatokat ellátók munkaidejét az ellátandó feladat függvényében az intézményvezető határozza meg.</w:t>
      </w:r>
    </w:p>
    <w:p w:rsidR="0037278A" w:rsidRPr="006922A6" w:rsidRDefault="00FF1EBF" w:rsidP="0037278A">
      <w:pPr>
        <w:widowControl w:val="0"/>
        <w:autoSpaceDE w:val="0"/>
        <w:autoSpaceDN w:val="0"/>
        <w:adjustRightInd w:val="0"/>
        <w:spacing w:line="360" w:lineRule="auto"/>
        <w:ind w:left="11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37278A" w:rsidRPr="006922A6">
        <w:rPr>
          <w:b/>
          <w:color w:val="000000"/>
          <w:sz w:val="24"/>
          <w:szCs w:val="24"/>
        </w:rPr>
        <w:lastRenderedPageBreak/>
        <w:t>A go</w:t>
      </w:r>
      <w:r w:rsidR="0037278A" w:rsidRPr="006922A6">
        <w:rPr>
          <w:b/>
          <w:color w:val="000000"/>
          <w:w w:val="111"/>
          <w:sz w:val="24"/>
          <w:szCs w:val="24"/>
        </w:rPr>
        <w:t>nd</w:t>
      </w:r>
      <w:r w:rsidR="0037278A" w:rsidRPr="006922A6">
        <w:rPr>
          <w:b/>
          <w:color w:val="000000"/>
          <w:sz w:val="24"/>
          <w:szCs w:val="24"/>
        </w:rPr>
        <w:t>ozó</w:t>
      </w:r>
      <w:r w:rsidR="0037278A" w:rsidRPr="006922A6">
        <w:rPr>
          <w:b/>
          <w:color w:val="000000"/>
          <w:w w:val="111"/>
          <w:sz w:val="24"/>
          <w:szCs w:val="24"/>
        </w:rPr>
        <w:t>n</w:t>
      </w:r>
      <w:r w:rsidR="0037278A" w:rsidRPr="006922A6">
        <w:rPr>
          <w:b/>
          <w:color w:val="000000"/>
          <w:sz w:val="24"/>
          <w:szCs w:val="24"/>
        </w:rPr>
        <w:t>ő feladatai: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Munkájában figyelembe veszi a bölcsődevezető, a bölcsődei</w:t>
      </w:r>
      <w:r w:rsidR="00DE7709" w:rsidRPr="00EA5A93">
        <w:rPr>
          <w:color w:val="000000"/>
          <w:sz w:val="24"/>
          <w:szCs w:val="24"/>
        </w:rPr>
        <w:t xml:space="preserve"> szakemberek, és a </w:t>
      </w:r>
      <w:r w:rsidRPr="00EA5A93">
        <w:rPr>
          <w:color w:val="000000"/>
          <w:sz w:val="24"/>
          <w:szCs w:val="24"/>
        </w:rPr>
        <w:t>bölcsődeorvos útmutatásait.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Az egészséges csecsemő és kisgyermek testi és pszichés fejlődésének elősegítése, követésére és értékelésére alkalmas pedagógiai, pszichológiai, egészségügyi és gondozástechnikai ismeretei birtokában segíti a gyermekek harmonikus fejlődését, az aktivitás, a kreativitás és az önállóság alakulását.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Szakszerűen, az érvényben levő módszertani elvek figyelembevételével, valamint a bölcsődei gondozás – nevelés alapelveinek megfelelően gondozza-neveli a rábízott gyermekeket. Különös gondot fordít, a hiánytalan előkészítő tevékenységre is.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Figyelemmel kíséri, hogy a bútorok és játékok a gyermek fejlettségi szintjének és biztonságának megfelelőek legyenek. A csoportszobát otthonossá alakítja, a gyermekek számára díszíti.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Csoportjában vezet</w:t>
      </w:r>
      <w:r w:rsidR="00514FB0">
        <w:rPr>
          <w:color w:val="000000"/>
          <w:sz w:val="24"/>
          <w:szCs w:val="24"/>
        </w:rPr>
        <w:t xml:space="preserve">i az előírt nyilvántartásokat. </w:t>
      </w:r>
      <w:r w:rsidRPr="00EA5A93">
        <w:rPr>
          <w:color w:val="000000"/>
          <w:sz w:val="24"/>
          <w:szCs w:val="24"/>
        </w:rPr>
        <w:t>Negyedévenként (csecsemőkorban havonta) elkészíti konkrét megfigyelések alapján az egyéni fejlődési naplót. A csoportnaplót naponta vezeti – a gyermekeknél egyénileg bejegyzi a megfigyelt eseményeket. Az üzenő füzetbe mindannyiszor beír, amikor a gyermekre vonatkozóan újat tapasztal. Az egészségügyi törzslapban vezeti a betegség, vagy egyéb okok miatti hiányzásokat, a gyermek súly- és hosszfejlődését, mell- és fej körfogatának viszonyát. A testi fejlődésről a percentilt használja, az értelmi és szociális fejlődésdokumentáláshoz pedig a fejlődési táblát. Munkája befejezésekor szóban és/vagy írásban beszámol a gyermekkel kapcsolatos napi eseményekről.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Vezeti, a valóságnak megfelelően a gyermekek napi jelenléti kimutatását – melynek meg kell egyeznie a csoportnaplóban rögzített jelenléttel. Különös gondot fordít a gyermekek napi jelenlétről készített dokumentáció átláthatóságára és egyértelmű vezetésére (szabad- és pihenőnapok eltérő színű jelölése, felvétel és megszűnés jelölése, korcsoportok statisztikának megfelelő jelölése).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A szülőkkel és munkatársaival együttműködve a családlátogatást és beszoktatást a gyermeknek legmegfelelőbb módon megvalósítja.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Részt vesz, a szülői értekezleteken, illetve szülőcsoportos beszélgetéseket szervez, és</w:t>
      </w:r>
      <w:r w:rsidR="00DE7709" w:rsidRPr="00EA5A93">
        <w:rPr>
          <w:color w:val="000000"/>
          <w:sz w:val="24"/>
          <w:szCs w:val="24"/>
        </w:rPr>
        <w:t xml:space="preserve"> </w:t>
      </w:r>
      <w:r w:rsidRPr="00EA5A93">
        <w:rPr>
          <w:color w:val="000000"/>
          <w:sz w:val="24"/>
          <w:szCs w:val="24"/>
        </w:rPr>
        <w:t>tart.</w:t>
      </w:r>
    </w:p>
    <w:p w:rsidR="00EA5A93" w:rsidRDefault="0037278A" w:rsidP="00F044D8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lastRenderedPageBreak/>
        <w:t>Gondoskodik a gyermekek rendszeres levegőztetéséről, az udvari élet megszervezéséről. A napirendbe évszaknak megfelelően beiktatja a szabadlevegőn tartózkodást. Csak orkánszerű szélben, erős ködben, -5</w:t>
      </w:r>
      <w:r w:rsidRPr="00EA5A93">
        <w:rPr>
          <w:color w:val="000000"/>
          <w:position w:val="10"/>
          <w:sz w:val="24"/>
          <w:szCs w:val="24"/>
        </w:rPr>
        <w:t>0</w:t>
      </w:r>
      <w:r w:rsidRPr="00EA5A93">
        <w:rPr>
          <w:color w:val="000000"/>
          <w:sz w:val="24"/>
          <w:szCs w:val="24"/>
        </w:rPr>
        <w:t>C alatt, valamint kánikulában mellőzheti a szabadlevegőn tartózkodás. Gondoskodik arról, hogy a gyermekek az időjárásnak és nemüknek megfelelően legyenek felöltöztetve.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Betartja a higiénés követelményeket.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Ha egy gyermek megbetegszik, jelenti a bölcsődevezetőnek, megmutatja a bölcsőde orvosának.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Az orvos utasítása szerint ellátja a beteg gyermeket. Segédkezik az orvosi státusz</w:t>
      </w:r>
      <w:r w:rsidR="00FF1F50">
        <w:rPr>
          <w:color w:val="000000"/>
          <w:sz w:val="24"/>
          <w:szCs w:val="24"/>
        </w:rPr>
        <w:t xml:space="preserve"> vizsgálatoknál</w:t>
      </w:r>
      <w:r w:rsidRPr="00EA5A93">
        <w:rPr>
          <w:color w:val="000000"/>
          <w:sz w:val="24"/>
          <w:szCs w:val="24"/>
        </w:rPr>
        <w:t>. Egyéni gyógyszerek esetében gondoskodik a megfelelő tárolásról.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Részt vesz a munkaértekezleteken, továbbképzéseken.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Felelősséggel tartozik a csoportjában elhelyezett leltári tárgyakért.</w:t>
      </w:r>
    </w:p>
    <w:p w:rsidR="00EA5A93" w:rsidRDefault="0037278A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 w:rsidRPr="00EA5A93">
        <w:rPr>
          <w:color w:val="000000"/>
          <w:sz w:val="24"/>
          <w:szCs w:val="24"/>
        </w:rPr>
        <w:t>Az ölelkezési időben a munkaközi szünetét (műszakonként 20</w:t>
      </w:r>
      <w:r w:rsidRPr="00EA5A93">
        <w:rPr>
          <w:color w:val="000000"/>
          <w:position w:val="10"/>
          <w:sz w:val="24"/>
          <w:szCs w:val="24"/>
        </w:rPr>
        <w:t>,</w:t>
      </w:r>
      <w:r w:rsidRPr="00EA5A93">
        <w:rPr>
          <w:color w:val="000000"/>
          <w:sz w:val="24"/>
          <w:szCs w:val="24"/>
        </w:rPr>
        <w:t>) a gyermekek érdekeit szem előtt tartva időzíti, ezt az időszakot pihenésre és regenerálódásra használhatja.</w:t>
      </w:r>
    </w:p>
    <w:p w:rsidR="0037278A" w:rsidRDefault="00C052D7" w:rsidP="00626F4D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right="7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munkakezdésre (5:45 illetve 10:15</w:t>
      </w:r>
      <w:r w:rsidR="0037278A" w:rsidRPr="00EA5A93">
        <w:rPr>
          <w:color w:val="000000"/>
          <w:sz w:val="24"/>
          <w:szCs w:val="24"/>
        </w:rPr>
        <w:t>) átöltözve, munkára felkészülten a csoportjában van.</w:t>
      </w:r>
    </w:p>
    <w:p w:rsidR="00597CD1" w:rsidRPr="00EA5A93" w:rsidRDefault="00597CD1" w:rsidP="00597CD1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714" w:right="74"/>
        <w:jc w:val="both"/>
        <w:rPr>
          <w:color w:val="000000"/>
          <w:sz w:val="24"/>
          <w:szCs w:val="24"/>
        </w:rPr>
      </w:pPr>
    </w:p>
    <w:p w:rsidR="006E192D" w:rsidRPr="00597CD1" w:rsidRDefault="0037278A" w:rsidP="006E192D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41" w:name="_Toc387047380"/>
      <w:r w:rsidRPr="00EA5A93">
        <w:rPr>
          <w:i w:val="0"/>
          <w:sz w:val="24"/>
        </w:rPr>
        <w:t>Szakács feladata (1 fő)</w:t>
      </w:r>
      <w:bookmarkEnd w:id="41"/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6922A6">
        <w:rPr>
          <w:sz w:val="24"/>
          <w:szCs w:val="24"/>
        </w:rPr>
        <w:t>Felelősséggel átveszi az élelmezési nyersanyagokat. A minőségi, mennyiségi problémákat azonnal jelzi a bölcsődeve</w:t>
      </w:r>
      <w:r w:rsidR="00EA5A93">
        <w:rPr>
          <w:sz w:val="24"/>
          <w:szCs w:val="24"/>
        </w:rPr>
        <w:t>zetőnek, gazdasági ügyintézőnek.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Az előírt étrendnek megfelelően dolgozza fel a nyersanyagot, ettől csak a gazdasági ügyintéző vagy a bölcsődevezető utasítására térhet el.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Gondoskodik a nyersanyag megfelelő tárolásáról, anyagilag felel a megőrzéséért. A felhasználás során gyermekek korszerű étkeztetésének figyelembevételével ízléses, jóízű ételek elkészítésére törekszik. Mennyiségileg és minőségileg megfelelő ételek elkészítéséért felel, a gyermekek napirendjében meghatározott időre.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Tájékozódik a gyermekcsoportokban, milyen az adott csoport étvágya, milyen ételféleségeket hogyan fogyasztanak, milyen igények merülnek fel az étkezés, az étkezéshez használt eszközök vonatkozásában. Külön gondot fordít az ételallergiás gyermekek étrendjére.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lastRenderedPageBreak/>
        <w:t>Felelős a gyermekcsoportok és felnőttek adagjának megfelelő kialakításáért. Szakismeretével segít az étrend összeállításában. Külön ügyel a korszerű étkezés betartására.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A konyha belső tisztaságáért felel, az előkészítő és az éléskamrák takarítási munkáit irányítja, ellenőrzi, felel azok teljes rendjéért.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 xml:space="preserve">A munkaközi szünetét (műszakonként </w:t>
      </w:r>
      <w:r w:rsidRPr="00EA5A93">
        <w:rPr>
          <w:rStyle w:val="SzvegtrzsTrkz1pt"/>
          <w:sz w:val="24"/>
          <w:szCs w:val="24"/>
        </w:rPr>
        <w:t>20</w:t>
      </w:r>
      <w:r w:rsidR="00443AEA">
        <w:rPr>
          <w:rStyle w:val="SzvegtrzsTrkz1pt"/>
          <w:sz w:val="24"/>
          <w:szCs w:val="24"/>
        </w:rPr>
        <w:t xml:space="preserve"> perc</w:t>
      </w:r>
      <w:r w:rsidRPr="00EA5A93">
        <w:rPr>
          <w:rStyle w:val="SzvegtrzsTrkz1pt"/>
          <w:sz w:val="24"/>
          <w:szCs w:val="24"/>
        </w:rPr>
        <w:t>)</w:t>
      </w:r>
      <w:r w:rsidRPr="00EA5A93">
        <w:rPr>
          <w:sz w:val="24"/>
          <w:szCs w:val="24"/>
        </w:rPr>
        <w:t xml:space="preserve"> két részletben a munkafolyamatoknak megfelelően töltheti, ezt az időszakot pihenésre és regenerálódásra használhatja.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Munkaköri feladata az ételminták ÁNTSZ előírás szerinti tárolása. A HACCP rendszer előírásait betartja és betartatja a főzőkonyhában.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Felelős azért, hogy a konyhában csak a konyhai dolgozók tartózkodjanak, kivéve a gazdasági ügyintézőt és a bölcsődevezetőt.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A konyhai dolgozók védőöltözetének előírás szerinti alkalmazásáért is felel (köpeny, kötény, hajháló, védőcipő). A konyhában utcai ruhában tartózkodni tilos!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A konyhai kisgépek, felszerelések előírás szerinti üzemeltetését ellenőrzi, a meghibásodást jelzi a vezetőnek. A munkavédelmi és tűzvédelmi előírásokat köteles betartani.</w:t>
      </w:r>
    </w:p>
    <w:p w:rsidR="00EA5A93" w:rsidRDefault="00EA5A93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A leltárban feltüntetett edények</w:t>
      </w:r>
      <w:r w:rsidR="0037278A" w:rsidRPr="00EA5A93">
        <w:rPr>
          <w:sz w:val="24"/>
          <w:szCs w:val="24"/>
        </w:rPr>
        <w:t>ért, tárgyakért anyagilag és erkölcsileg is felel, a konyhalányokkal együtt.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Biztosítja a kitálalt ételek balesetmentes elszállítását, gondoskodik arról, hogy megfelelő hőmérsékletű étel kerüljön a csoportokba.</w:t>
      </w:r>
    </w:p>
    <w:p w:rsid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Felelős az ételhulladék megfelelő tárolásáért, a problémákat jelzi a vezetőnőnek.</w:t>
      </w:r>
    </w:p>
    <w:p w:rsidR="0037278A" w:rsidRPr="00EA5A93" w:rsidRDefault="0037278A" w:rsidP="00626F4D">
      <w:pPr>
        <w:pStyle w:val="Szvegtrzs13"/>
        <w:numPr>
          <w:ilvl w:val="0"/>
          <w:numId w:val="30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EA5A93">
        <w:rPr>
          <w:sz w:val="24"/>
          <w:szCs w:val="24"/>
        </w:rPr>
        <w:t>A gyermekek egészséges fejlődése érdekében együttműködik a bölcsőde minden dolgozójával, és messzemenően segíti a vezetés ilyen irányú tevékenységét.</w:t>
      </w:r>
    </w:p>
    <w:p w:rsidR="0037278A" w:rsidRDefault="0037278A" w:rsidP="0037278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6E192D" w:rsidRPr="003E6C64" w:rsidRDefault="0037278A" w:rsidP="006E192D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42" w:name="_Toc387047381"/>
      <w:r w:rsidRPr="00EA5A93">
        <w:rPr>
          <w:i w:val="0"/>
          <w:sz w:val="24"/>
        </w:rPr>
        <w:t xml:space="preserve">A konyhai kisegítő feladata </w:t>
      </w:r>
      <w:r w:rsidR="007411D0">
        <w:rPr>
          <w:i w:val="0"/>
          <w:sz w:val="24"/>
        </w:rPr>
        <w:t>(élelmezésvezetés)</w:t>
      </w:r>
      <w:r w:rsidRPr="00EA5A93">
        <w:rPr>
          <w:i w:val="0"/>
          <w:sz w:val="24"/>
        </w:rPr>
        <w:t>(1 fő)</w:t>
      </w:r>
      <w:bookmarkEnd w:id="42"/>
    </w:p>
    <w:p w:rsidR="0037278A" w:rsidRPr="006922A6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60" w:line="360" w:lineRule="auto"/>
        <w:ind w:left="714" w:right="20" w:hanging="357"/>
        <w:rPr>
          <w:sz w:val="24"/>
          <w:szCs w:val="24"/>
        </w:rPr>
      </w:pPr>
      <w:r w:rsidRPr="006922A6">
        <w:rPr>
          <w:sz w:val="24"/>
          <w:szCs w:val="24"/>
        </w:rPr>
        <w:t>Felelősséggel átveszi az élelmezési nyersanyagokat. A minőségi, mennyiségi problémá</w:t>
      </w:r>
      <w:r w:rsidR="00C106E8">
        <w:rPr>
          <w:sz w:val="24"/>
          <w:szCs w:val="24"/>
        </w:rPr>
        <w:t>kat azonnal jelzi a szakácsnak</w:t>
      </w:r>
      <w:r w:rsidRPr="006922A6">
        <w:rPr>
          <w:sz w:val="24"/>
          <w:szCs w:val="24"/>
        </w:rPr>
        <w:t>.</w:t>
      </w:r>
    </w:p>
    <w:p w:rsidR="0037278A" w:rsidRPr="006922A6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60" w:line="360" w:lineRule="auto"/>
        <w:ind w:left="714" w:right="20" w:hanging="357"/>
        <w:rPr>
          <w:sz w:val="24"/>
          <w:szCs w:val="24"/>
        </w:rPr>
      </w:pPr>
      <w:r w:rsidRPr="006922A6">
        <w:rPr>
          <w:sz w:val="24"/>
          <w:szCs w:val="24"/>
        </w:rPr>
        <w:t>Kötelessége a nyersanyag e</w:t>
      </w:r>
      <w:r w:rsidR="008F3FED">
        <w:rPr>
          <w:sz w:val="24"/>
          <w:szCs w:val="24"/>
        </w:rPr>
        <w:t>lőkészítése főzéshez a szakács</w:t>
      </w:r>
      <w:r w:rsidRPr="006922A6">
        <w:rPr>
          <w:sz w:val="24"/>
          <w:szCs w:val="24"/>
        </w:rPr>
        <w:t xml:space="preserve"> irányításával, az ÁNTSZ előí</w:t>
      </w:r>
      <w:r w:rsidR="00C106E8">
        <w:rPr>
          <w:sz w:val="24"/>
          <w:szCs w:val="24"/>
        </w:rPr>
        <w:t>rásának megfelelően. A szakács</w:t>
      </w:r>
      <w:r w:rsidRPr="006922A6">
        <w:rPr>
          <w:sz w:val="24"/>
          <w:szCs w:val="24"/>
        </w:rPr>
        <w:t xml:space="preserve"> utasítása szerint segédkezik a főzésben, a reggeli és uzsonna elkészítésében.</w:t>
      </w:r>
    </w:p>
    <w:p w:rsidR="0037278A" w:rsidRPr="006922A6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80" w:line="360" w:lineRule="auto"/>
        <w:ind w:left="714" w:right="20" w:hanging="357"/>
        <w:rPr>
          <w:sz w:val="24"/>
          <w:szCs w:val="24"/>
        </w:rPr>
      </w:pPr>
      <w:r w:rsidRPr="006922A6">
        <w:rPr>
          <w:sz w:val="24"/>
          <w:szCs w:val="24"/>
        </w:rPr>
        <w:lastRenderedPageBreak/>
        <w:t>Gondoskodik a nyersanyag megfelelő tárolásáról, anyagilag felel a megőrzéséért. A felhasználás során gyermekek korszerű étkeztetésének figyelembevételével ízléses, jóízű ételek elkészítésére törekszik. Mennyiségileg és minőségileg megfelelő ételek elkészítéséért felel, a gyermekek napirendjében meghatározott időre.</w:t>
      </w:r>
    </w:p>
    <w:p w:rsidR="0037278A" w:rsidRPr="006922A6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8" w:line="360" w:lineRule="auto"/>
        <w:ind w:left="714" w:hanging="357"/>
        <w:rPr>
          <w:sz w:val="24"/>
          <w:szCs w:val="24"/>
        </w:rPr>
      </w:pPr>
      <w:r w:rsidRPr="006922A6">
        <w:rPr>
          <w:sz w:val="24"/>
          <w:szCs w:val="24"/>
        </w:rPr>
        <w:t>Az előkészítő konyha, zöldségraktár takarítása, tisztántartása és az edények mosogatása.</w:t>
      </w:r>
    </w:p>
    <w:p w:rsidR="0037278A" w:rsidRPr="006922A6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80" w:line="360" w:lineRule="auto"/>
        <w:ind w:left="714" w:right="20" w:hanging="357"/>
        <w:rPr>
          <w:sz w:val="24"/>
          <w:szCs w:val="24"/>
        </w:rPr>
      </w:pPr>
      <w:r w:rsidRPr="006922A6">
        <w:rPr>
          <w:sz w:val="24"/>
          <w:szCs w:val="24"/>
        </w:rPr>
        <w:t>Munkaköri feladata az ételminták ÁNTSZ előírás szerinti tárolása. A HACCP rendszer előírásait betartja a főzőkonyhában.</w:t>
      </w:r>
    </w:p>
    <w:p w:rsidR="0037278A" w:rsidRPr="006922A6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line="360" w:lineRule="auto"/>
        <w:ind w:left="714" w:hanging="357"/>
        <w:rPr>
          <w:sz w:val="24"/>
          <w:szCs w:val="24"/>
        </w:rPr>
      </w:pPr>
      <w:r w:rsidRPr="006922A6">
        <w:rPr>
          <w:sz w:val="24"/>
          <w:szCs w:val="24"/>
        </w:rPr>
        <w:t>A mosogatást a közegészségügyi előírásoknak megfelelően végzi.</w:t>
      </w:r>
    </w:p>
    <w:p w:rsid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0" w:hanging="357"/>
        <w:rPr>
          <w:sz w:val="24"/>
          <w:szCs w:val="24"/>
        </w:rPr>
      </w:pPr>
      <w:r w:rsidRPr="006922A6">
        <w:rPr>
          <w:sz w:val="24"/>
          <w:szCs w:val="24"/>
        </w:rPr>
        <w:t xml:space="preserve">A munkaközi szünetét (műszakonként </w:t>
      </w:r>
      <w:r w:rsidRPr="006922A6">
        <w:rPr>
          <w:rStyle w:val="SzvegtrzsTrkz1pt"/>
          <w:sz w:val="24"/>
          <w:szCs w:val="24"/>
        </w:rPr>
        <w:t>20</w:t>
      </w:r>
      <w:r w:rsidR="00CA54B1">
        <w:rPr>
          <w:rStyle w:val="SzvegtrzsTrkz1pt"/>
          <w:sz w:val="24"/>
          <w:szCs w:val="24"/>
        </w:rPr>
        <w:t xml:space="preserve"> perc</w:t>
      </w:r>
      <w:r w:rsidRPr="006922A6">
        <w:rPr>
          <w:rStyle w:val="SzvegtrzsTrkz1pt"/>
          <w:sz w:val="24"/>
          <w:szCs w:val="24"/>
        </w:rPr>
        <w:t>)</w:t>
      </w:r>
      <w:r w:rsidRPr="006922A6">
        <w:rPr>
          <w:sz w:val="24"/>
          <w:szCs w:val="24"/>
        </w:rPr>
        <w:t xml:space="preserve"> két részletben a munkafolyamatoknak megfelelően töltheti, ezt az időszakot pihenésre és regenerálódásra használhatja.</w:t>
      </w:r>
    </w:p>
    <w:p w:rsid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munkavédelmi és tűzvédelmi előírásokat köteles betartani. Ügyel a higiénés szabályok betartására.</w:t>
      </w:r>
    </w:p>
    <w:p w:rsid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konyhai kisgépek, felszerelések előírás szerinti üzemeltetését ellenőrzi, a meghibásodást jelzi a szakácsnőnek. A munkavédelmi és tűzvédelmi előírásokat köteles betartani.</w:t>
      </w:r>
    </w:p>
    <w:p w:rsid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Szükség esetén segíti a piacról megvásárolt nyersanyagot a bölcsődébe szállítani.</w:t>
      </w:r>
    </w:p>
    <w:p w:rsid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konyhában védőruhát használ (köpeny, kötény, hajháló, védőcipő). A főzőkonyhában utcai ruhában tartózkodni tilos!</w:t>
      </w:r>
    </w:p>
    <w:p w:rsid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Anyagi felelősséggel tartozik a rábízott leltári tárgyak megóvásáért, épségéért. Munkáját mindenkor a takarék</w:t>
      </w:r>
      <w:r w:rsidR="00D01EBA">
        <w:rPr>
          <w:sz w:val="24"/>
          <w:szCs w:val="24"/>
        </w:rPr>
        <w:t>osság figyelembevételével végzi.</w:t>
      </w:r>
    </w:p>
    <w:p w:rsid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Végzi a konyhai dolgozókkal az éves nagytakarítási feladatokat.</w:t>
      </w:r>
    </w:p>
    <w:p w:rsid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Ügyel a kitálalt ételek balesetmentes elszállítására, megfelelő hőmérsékletére.</w:t>
      </w:r>
    </w:p>
    <w:p w:rsidR="0037278A" w:rsidRPr="00D01EBA" w:rsidRDefault="0037278A" w:rsidP="00626F4D">
      <w:pPr>
        <w:pStyle w:val="Szvegtrzs13"/>
        <w:numPr>
          <w:ilvl w:val="0"/>
          <w:numId w:val="20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Felelős az ételhulladék megfelelő tárolásáért, a problémákat jelzi a szakácsnőnek.</w:t>
      </w:r>
    </w:p>
    <w:p w:rsidR="006E192D" w:rsidRPr="003E6C64" w:rsidRDefault="007E3648" w:rsidP="006E192D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43" w:name="_Toc387047382"/>
      <w:r>
        <w:rPr>
          <w:i w:val="0"/>
          <w:sz w:val="24"/>
        </w:rPr>
        <w:t>A bölcsődei dajka</w:t>
      </w:r>
      <w:r w:rsidR="002A3718">
        <w:rPr>
          <w:i w:val="0"/>
          <w:sz w:val="24"/>
        </w:rPr>
        <w:t xml:space="preserve"> feladatai (2</w:t>
      </w:r>
      <w:r w:rsidR="00A954C5">
        <w:rPr>
          <w:i w:val="0"/>
          <w:sz w:val="24"/>
        </w:rPr>
        <w:t>-3</w:t>
      </w:r>
      <w:r w:rsidR="00B2178F" w:rsidRPr="00EA5A93">
        <w:rPr>
          <w:i w:val="0"/>
          <w:sz w:val="24"/>
        </w:rPr>
        <w:t xml:space="preserve"> fő)</w:t>
      </w:r>
      <w:bookmarkEnd w:id="43"/>
    </w:p>
    <w:p w:rsidR="0047121F" w:rsidRPr="006922A6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56" w:line="360" w:lineRule="auto"/>
        <w:ind w:left="714" w:right="23" w:hanging="357"/>
        <w:rPr>
          <w:sz w:val="24"/>
          <w:szCs w:val="24"/>
        </w:rPr>
      </w:pPr>
      <w:r w:rsidRPr="006922A6">
        <w:rPr>
          <w:sz w:val="24"/>
          <w:szCs w:val="24"/>
        </w:rPr>
        <w:t>Ellátja a bölcsőde takarítási munkálatait. Gondoskodik az udvar, a kert és a terasz tisztántartásáról. Rendben tartja a homokozókat, naponta meggyőződik a játszóudvar balesetmentességéről.</w:t>
      </w:r>
    </w:p>
    <w:p w:rsidR="0047121F" w:rsidRPr="006922A6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6922A6">
        <w:rPr>
          <w:sz w:val="24"/>
          <w:szCs w:val="24"/>
        </w:rPr>
        <w:lastRenderedPageBreak/>
        <w:t>A folyosókat felsöpri, felmossa, szobanövényeket ápolja. Ha a bölcsődében rovart talál, azonnal jelenti a bölcsődevezetőnek.</w:t>
      </w:r>
    </w:p>
    <w:p w:rsidR="0047121F" w:rsidRPr="006922A6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0" w:line="360" w:lineRule="auto"/>
        <w:ind w:left="714" w:right="23" w:hanging="357"/>
        <w:rPr>
          <w:sz w:val="24"/>
          <w:szCs w:val="24"/>
        </w:rPr>
      </w:pPr>
      <w:r w:rsidRPr="006922A6">
        <w:rPr>
          <w:sz w:val="24"/>
          <w:szCs w:val="24"/>
        </w:rPr>
        <w:t>A csoportszobákba az ételt beviszi, az étkezőkocsikat a konyhához kitolja, az étel kezeléséhez köpenyt cserél. Ágyakat, ágybetéteket, matracokat előkészíti, alvás után a helyére rakja. A csoportszobában csak e feladatok elvégzésének idején tartózkodhat.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6922A6">
        <w:rPr>
          <w:sz w:val="24"/>
          <w:szCs w:val="24"/>
        </w:rPr>
        <w:t>Az ágynemű cseréjét szükség szerint elvégzi, a napi szennyest és pelenkát a mosodában leadja.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gyermekekkel nem végezhet gondozó - nevelő tevékenységet, a szülőket nem tájékoztathatja a napi eseményekről. Szükség esetén kizárólag felügyeletre kérhető meg.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 xml:space="preserve">A munkaközi szünetét (műszakonként </w:t>
      </w:r>
      <w:r w:rsidRPr="00D01EBA">
        <w:rPr>
          <w:rStyle w:val="SzvegtrzsTrkz1pt"/>
          <w:sz w:val="24"/>
          <w:szCs w:val="24"/>
        </w:rPr>
        <w:t>20</w:t>
      </w:r>
      <w:r w:rsidR="00CA54B1">
        <w:rPr>
          <w:rStyle w:val="SzvegtrzsTrkz1pt"/>
          <w:sz w:val="24"/>
          <w:szCs w:val="24"/>
        </w:rPr>
        <w:t xml:space="preserve"> perc</w:t>
      </w:r>
      <w:r w:rsidRPr="00D01EBA">
        <w:rPr>
          <w:rStyle w:val="SzvegtrzsTrkz1pt"/>
          <w:sz w:val="24"/>
          <w:szCs w:val="24"/>
        </w:rPr>
        <w:t>)</w:t>
      </w:r>
      <w:r w:rsidRPr="00D01EBA">
        <w:rPr>
          <w:sz w:val="24"/>
          <w:szCs w:val="24"/>
        </w:rPr>
        <w:t xml:space="preserve"> két részletben a munkafolyamatoknak megfelelően töltheti, ezt az időszakot pihenésre és regenerálódásra használhatja.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rStyle w:val="Szvegtrzs11ptDlt"/>
          <w:i w:val="0"/>
          <w:sz w:val="24"/>
          <w:szCs w:val="24"/>
        </w:rPr>
        <w:t>Hetente</w:t>
      </w:r>
      <w:r w:rsidRPr="00D01EBA">
        <w:rPr>
          <w:sz w:val="24"/>
          <w:szCs w:val="24"/>
        </w:rPr>
        <w:t xml:space="preserve"> a csempézett falfelületet, levegőztető ágyakat fertőtlenítő vízzel lemossa, teraszt felmossa, kerti bútorokat lemossa.</w:t>
      </w:r>
      <w:r w:rsidRPr="00D01EBA">
        <w:rPr>
          <w:rStyle w:val="Szvegtrzs11ptDlt"/>
          <w:sz w:val="24"/>
          <w:szCs w:val="24"/>
        </w:rPr>
        <w:t xml:space="preserve"> Havonta</w:t>
      </w:r>
      <w:r w:rsidRPr="00D01EBA">
        <w:rPr>
          <w:sz w:val="24"/>
          <w:szCs w:val="24"/>
        </w:rPr>
        <w:t xml:space="preserve"> ajtó- és ablakkeretek, radiátorok, falak portalanítását elvégzi</w:t>
      </w:r>
      <w:r w:rsidRPr="00D01EBA">
        <w:rPr>
          <w:rStyle w:val="Szvegtrzs11ptDlt"/>
          <w:sz w:val="24"/>
          <w:szCs w:val="24"/>
        </w:rPr>
        <w:t xml:space="preserve"> Negyedévenként</w:t>
      </w:r>
      <w:r w:rsidRPr="00D01EBA">
        <w:rPr>
          <w:sz w:val="24"/>
          <w:szCs w:val="24"/>
        </w:rPr>
        <w:t xml:space="preserve"> bútorok, szőnyegek, műpadló vegyszeres tisztítását elvégzi. Függönymosásról gondoskodik. A takarítás mindig nedves fertőtlenítő ruhával történjen.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nyári zárás idején teljes nagytakarítást végez, beleértve a festés utáni munkákat is.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gondozónők által kikészített játékokat lemossa, fertőtleníti. A lemosható játékokat szükség szerint naponta folyó meleg vízzel kell lemosni.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Hetente egyszer, járvány idején naponta fertőtleníteni kell. A fertőtlenített játékokat folyó vízzel alaposan le kell öblíteni.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takarítást úgy kell végezni, hogy a gyermekeket ne zavarja, tehát érkezésük előtt vagy távozásuk után. Csak azokat a helyiségeket lehet takarítani napközben, ahol gyermekek nem tartózkodnak.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takarítás nyitott ablaknál történjen. A szobákat étkezés után rendbe kell tenni, az ételmaradékot el kell távolítani. A padló tisztítása nedves, fertőtlenítős ruhával történjen.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lastRenderedPageBreak/>
        <w:t>Külön takarítóeszközt (vödör, felmosó, lemosó) kell használni a csoportszobákban, fürdőszobában, WC-ben. A takarítóeszközöket használat után ki kell mosni és a tisztítószerekkel együtt el kell zárni az erre a célra kijelölt helyre.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tisztító és fertőtlenítő szereket a mindenkori közegészségügyi előírások figyelembevételével az utasításoknak megfelelően kell alkalmazni és tárolni.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Munkaköri tevékenysége az egész bölcsőde területére kiterjed, a feladatmegosztást a bölcsődevezetővel és munkatáraival történő egyeztetés határozza meg.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válogatott textília mérése, a megengedett gépterhelés, a szabványok és technológiai előírások figyelembevételével a mosógépbe rakása.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mosandó textília előkészítése, a túlszennyezett textília áztatása.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Az előírt utasítások szerint a mosási folyamat lebonyolítása, a mosógépek felügyelete a mosási ciklus alatt.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Rendellenes működés esetén a folyamat megszakítása, az észlelt hibák közlése a karbantartó vagy a bölcsődevezető felé.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mosási folyamat után a textíliában maradt foltok egyedi eltávolítása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végzett munkáról, felhasznált anyagokról nyilvántartást vezet.</w:t>
      </w:r>
    </w:p>
    <w:p w:rsidR="00D01EBA" w:rsidRDefault="0047121F" w:rsidP="007D31D1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7D31D1">
        <w:rPr>
          <w:rFonts w:cs="Calibri"/>
          <w:spacing w:val="-6"/>
          <w:sz w:val="24"/>
          <w:szCs w:val="24"/>
        </w:rPr>
        <w:t xml:space="preserve">A munkaközi szünetét (műszakonként </w:t>
      </w:r>
      <w:r w:rsidRPr="007D31D1">
        <w:rPr>
          <w:rStyle w:val="SzvegtrzsTrkz1pt"/>
          <w:rFonts w:cs="Calibri"/>
          <w:spacing w:val="-6"/>
          <w:sz w:val="24"/>
          <w:szCs w:val="24"/>
        </w:rPr>
        <w:t>20</w:t>
      </w:r>
      <w:r w:rsidR="00B1120C" w:rsidRPr="007D31D1">
        <w:rPr>
          <w:rStyle w:val="SzvegtrzsTrkz1pt"/>
          <w:rFonts w:cs="Calibri"/>
          <w:spacing w:val="-6"/>
          <w:sz w:val="24"/>
          <w:szCs w:val="24"/>
        </w:rPr>
        <w:t xml:space="preserve"> perc</w:t>
      </w:r>
      <w:r w:rsidRPr="007D31D1">
        <w:rPr>
          <w:rStyle w:val="SzvegtrzsTrkz1pt"/>
          <w:rFonts w:cs="Calibri"/>
          <w:spacing w:val="-6"/>
          <w:sz w:val="24"/>
          <w:szCs w:val="24"/>
        </w:rPr>
        <w:t>)</w:t>
      </w:r>
      <w:r w:rsidRPr="007D31D1">
        <w:rPr>
          <w:rFonts w:cs="Calibri"/>
          <w:spacing w:val="-6"/>
          <w:sz w:val="24"/>
          <w:szCs w:val="24"/>
        </w:rPr>
        <w:t xml:space="preserve"> két részletben</w:t>
      </w:r>
      <w:r w:rsidRPr="007D31D1">
        <w:rPr>
          <w:rFonts w:cs="Calibri"/>
          <w:spacing w:val="-12"/>
          <w:sz w:val="24"/>
          <w:szCs w:val="24"/>
        </w:rPr>
        <w:t xml:space="preserve"> a</w:t>
      </w:r>
      <w:r w:rsidRPr="00D01EBA">
        <w:rPr>
          <w:sz w:val="24"/>
          <w:szCs w:val="24"/>
        </w:rPr>
        <w:t xml:space="preserve"> munkafolyamatoknak megfelelően töltheti, ezt az időszakot pihenésre és regenerálódásra használhatja.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gép terhelésének és a ruha minőségének megfelelő mennyiségű textília gépbe történő berakása és szárítása.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Technológiai, munkavédelmi, tűzvédelmi szabályok szigorú betartása.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textília szakszerű vasalása, gondos összehajtogatása,</w:t>
      </w:r>
      <w:r w:rsidR="00C106E8">
        <w:rPr>
          <w:sz w:val="24"/>
          <w:szCs w:val="24"/>
        </w:rPr>
        <w:t xml:space="preserve"> elrakása</w:t>
      </w:r>
      <w:r w:rsidRPr="00D01EBA">
        <w:rPr>
          <w:sz w:val="24"/>
          <w:szCs w:val="24"/>
        </w:rPr>
        <w:t>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Amennyiben a gyermekek ellátási területére kell mennie, védőruhát cserél.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munkavégzés befejezése után a gépek áramtalanítása, kikapcsolása.</w:t>
      </w:r>
    </w:p>
    <w:p w:rsid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Közvetlen anyagi és erkölcsi felelősséggel tartozik.</w:t>
      </w:r>
    </w:p>
    <w:p w:rsidR="0047121F" w:rsidRPr="00D01EBA" w:rsidRDefault="0047121F" w:rsidP="00626F4D">
      <w:pPr>
        <w:pStyle w:val="Szvegtrzs13"/>
        <w:numPr>
          <w:ilvl w:val="0"/>
          <w:numId w:val="19"/>
        </w:numPr>
        <w:shd w:val="clear" w:color="auto" w:fill="auto"/>
        <w:spacing w:after="89" w:line="360" w:lineRule="auto"/>
        <w:ind w:left="714" w:hanging="357"/>
        <w:rPr>
          <w:sz w:val="24"/>
          <w:szCs w:val="24"/>
        </w:rPr>
      </w:pPr>
      <w:r w:rsidRPr="00D01EBA">
        <w:rPr>
          <w:sz w:val="24"/>
          <w:szCs w:val="24"/>
        </w:rPr>
        <w:t>A mosodában</w:t>
      </w:r>
      <w:r w:rsidRPr="00D01EBA">
        <w:rPr>
          <w:rStyle w:val="Szvegtrzs11ptDlt"/>
          <w:sz w:val="24"/>
          <w:szCs w:val="24"/>
        </w:rPr>
        <w:t xml:space="preserve"> hetente</w:t>
      </w:r>
      <w:r w:rsidRPr="00D01EBA">
        <w:rPr>
          <w:sz w:val="24"/>
          <w:szCs w:val="24"/>
        </w:rPr>
        <w:t xml:space="preserve"> a csempézett falfelületet fertőtlenítő vízzel lemossa, gépeket, berendezéseket tisztítja.</w:t>
      </w:r>
      <w:r w:rsidRPr="00D01EBA">
        <w:rPr>
          <w:rStyle w:val="Szvegtrzs11ptDlt"/>
          <w:sz w:val="24"/>
          <w:szCs w:val="24"/>
        </w:rPr>
        <w:t xml:space="preserve"> Havonta</w:t>
      </w:r>
      <w:r w:rsidRPr="00D01EBA">
        <w:rPr>
          <w:sz w:val="24"/>
          <w:szCs w:val="24"/>
        </w:rPr>
        <w:t xml:space="preserve"> ajtó- és ablakkeretek, radiátorok, falak portalanítását elvégzi</w:t>
      </w:r>
      <w:r w:rsidR="00B1120C">
        <w:rPr>
          <w:sz w:val="24"/>
          <w:szCs w:val="24"/>
        </w:rPr>
        <w:t>.</w:t>
      </w:r>
      <w:r w:rsidRPr="00D01EBA">
        <w:rPr>
          <w:sz w:val="24"/>
          <w:szCs w:val="24"/>
        </w:rPr>
        <w:t xml:space="preserve"> </w:t>
      </w:r>
      <w:r w:rsidRPr="00D01EBA">
        <w:rPr>
          <w:rStyle w:val="Szvegtrzs11ptDlt"/>
          <w:sz w:val="24"/>
          <w:szCs w:val="24"/>
        </w:rPr>
        <w:t>Negyedévenként</w:t>
      </w:r>
      <w:r w:rsidRPr="00D01EBA">
        <w:rPr>
          <w:sz w:val="24"/>
          <w:szCs w:val="24"/>
        </w:rPr>
        <w:t xml:space="preserve"> vegyszeres tisztítását elvégzi.</w:t>
      </w:r>
    </w:p>
    <w:p w:rsidR="00824568" w:rsidRDefault="0047121F" w:rsidP="00824568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44" w:name="_Toc387047383"/>
      <w:r w:rsidRPr="00EA5A93">
        <w:rPr>
          <w:i w:val="0"/>
          <w:sz w:val="24"/>
        </w:rPr>
        <w:lastRenderedPageBreak/>
        <w:t>Gazdasági titkár (1 fő)</w:t>
      </w:r>
      <w:bookmarkEnd w:id="44"/>
    </w:p>
    <w:p w:rsidR="006E192D" w:rsidRPr="006E192D" w:rsidRDefault="006E192D" w:rsidP="006E192D">
      <w:pPr>
        <w:rPr>
          <w:lang w:eastAsia="hu-HU"/>
        </w:rPr>
      </w:pP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38"/>
        </w:tabs>
        <w:spacing w:after="60" w:line="360" w:lineRule="auto"/>
        <w:ind w:left="560" w:right="20" w:hanging="560"/>
        <w:rPr>
          <w:sz w:val="24"/>
          <w:szCs w:val="24"/>
        </w:rPr>
      </w:pPr>
      <w:r w:rsidRPr="00C00A77">
        <w:rPr>
          <w:sz w:val="24"/>
          <w:szCs w:val="24"/>
        </w:rPr>
        <w:t>Az új dolgozó nyilvántartásba vétele, - kinevezés, adatlap kiállítása, - szabadságok megállapítása, - munkaügyi nyilvántartó lap kiállítása, - adatlap és kinevezés a Magyar Államkincstár felé történő továbbítása.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66"/>
        </w:tabs>
        <w:spacing w:after="64" w:line="360" w:lineRule="auto"/>
        <w:ind w:left="560" w:right="20" w:hanging="560"/>
        <w:rPr>
          <w:sz w:val="24"/>
          <w:szCs w:val="24"/>
        </w:rPr>
      </w:pPr>
      <w:r w:rsidRPr="00C00A77">
        <w:rPr>
          <w:sz w:val="24"/>
          <w:szCs w:val="24"/>
        </w:rPr>
        <w:tab/>
        <w:t>Leszámoló lap alapján munkaviszony megszüntetése, az elszámoló lap kiállítása, továbbítása a Magyar Államkincstár felé, - a munkaviszony megszüntetés átvezetése a nyilvántartásokon.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62"/>
        </w:tabs>
        <w:spacing w:after="76" w:line="360" w:lineRule="auto"/>
        <w:ind w:left="560" w:right="20" w:hanging="560"/>
        <w:rPr>
          <w:sz w:val="24"/>
          <w:szCs w:val="24"/>
        </w:rPr>
      </w:pPr>
      <w:r w:rsidRPr="00C00A77">
        <w:rPr>
          <w:sz w:val="24"/>
          <w:szCs w:val="24"/>
        </w:rPr>
        <w:tab/>
        <w:t>Betegszabadság nyilvántartása, továbbítása a Magyar Államkincstár felé. Hetente összesíti a beérkezett táppénzutalványokat, kimutatás kíséretében továbbítja a Magyar Államkincstár felé.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66"/>
        </w:tabs>
        <w:spacing w:after="92" w:line="360" w:lineRule="auto"/>
        <w:ind w:left="560" w:hanging="560"/>
        <w:rPr>
          <w:sz w:val="24"/>
          <w:szCs w:val="24"/>
        </w:rPr>
      </w:pPr>
      <w:r w:rsidRPr="00C00A77">
        <w:rPr>
          <w:sz w:val="24"/>
          <w:szCs w:val="24"/>
        </w:rPr>
        <w:tab/>
        <w:t>Év elején megállapítja minden dolgozó szabadsá</w:t>
      </w:r>
      <w:r w:rsidR="00E8795E">
        <w:rPr>
          <w:sz w:val="24"/>
          <w:szCs w:val="24"/>
        </w:rPr>
        <w:t>gát és arról a bölcsődevezetőt</w:t>
      </w:r>
      <w:r w:rsidRPr="00C00A77">
        <w:rPr>
          <w:sz w:val="24"/>
          <w:szCs w:val="24"/>
        </w:rPr>
        <w:t xml:space="preserve"> értesíti.</w:t>
      </w:r>
    </w:p>
    <w:p w:rsidR="00824568" w:rsidRPr="00C00A77" w:rsidRDefault="00E8795E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57"/>
        </w:tabs>
        <w:spacing w:after="60" w:line="360" w:lineRule="auto"/>
        <w:ind w:left="560" w:right="20" w:hanging="560"/>
        <w:rPr>
          <w:sz w:val="24"/>
          <w:szCs w:val="24"/>
        </w:rPr>
      </w:pPr>
      <w:r>
        <w:rPr>
          <w:sz w:val="24"/>
          <w:szCs w:val="24"/>
        </w:rPr>
        <w:tab/>
        <w:t>Havonta vezeti a</w:t>
      </w:r>
      <w:r w:rsidR="00824568" w:rsidRPr="00C00A77">
        <w:rPr>
          <w:sz w:val="24"/>
          <w:szCs w:val="24"/>
        </w:rPr>
        <w:t xml:space="preserve"> </w:t>
      </w:r>
      <w:r>
        <w:rPr>
          <w:sz w:val="24"/>
          <w:szCs w:val="24"/>
        </w:rPr>
        <w:t>Gólyahír</w:t>
      </w:r>
      <w:r w:rsidR="00824568" w:rsidRPr="00C00A77">
        <w:rPr>
          <w:sz w:val="24"/>
          <w:szCs w:val="24"/>
        </w:rPr>
        <w:t xml:space="preserve"> Bölcsőde dolgozói által igénybevett szabadságot, a vezetők által igénybevett szabadságot a szabadságos kartonokra is felvezeti.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62"/>
        </w:tabs>
        <w:spacing w:after="60" w:line="360" w:lineRule="auto"/>
        <w:ind w:left="560" w:right="20" w:hanging="560"/>
        <w:rPr>
          <w:sz w:val="24"/>
          <w:szCs w:val="24"/>
        </w:rPr>
      </w:pPr>
      <w:r w:rsidRPr="00C00A77">
        <w:rPr>
          <w:sz w:val="24"/>
          <w:szCs w:val="24"/>
        </w:rPr>
        <w:tab/>
        <w:t>Fizetés nélküli szabadságok engedélyét, GYED-GYES engedélyeket elkészíti, továbbítja a Magyar Államkincstárnak.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57"/>
        </w:tabs>
        <w:spacing w:after="76" w:line="360" w:lineRule="auto"/>
        <w:ind w:left="560" w:right="20" w:hanging="560"/>
        <w:rPr>
          <w:sz w:val="24"/>
          <w:szCs w:val="24"/>
        </w:rPr>
      </w:pPr>
      <w:r w:rsidRPr="00C00A77">
        <w:rPr>
          <w:sz w:val="24"/>
          <w:szCs w:val="24"/>
        </w:rPr>
        <w:tab/>
        <w:t>Havonta ellenőrzi a jelenléti íveket, az esetleges eltérésekről a bölcsődevezet</w:t>
      </w:r>
      <w:r w:rsidR="0055744E">
        <w:rPr>
          <w:sz w:val="24"/>
          <w:szCs w:val="24"/>
        </w:rPr>
        <w:t>őt</w:t>
      </w:r>
      <w:r w:rsidRPr="00C00A77">
        <w:rPr>
          <w:sz w:val="24"/>
          <w:szCs w:val="24"/>
        </w:rPr>
        <w:t xml:space="preserve"> tájékoztatja. Havi létszám és bérstatisztikát készít.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57"/>
        </w:tabs>
        <w:spacing w:after="92" w:line="360" w:lineRule="auto"/>
        <w:ind w:left="560" w:hanging="560"/>
        <w:rPr>
          <w:sz w:val="24"/>
          <w:szCs w:val="24"/>
        </w:rPr>
      </w:pPr>
      <w:r w:rsidRPr="00C00A77">
        <w:rPr>
          <w:sz w:val="24"/>
          <w:szCs w:val="24"/>
        </w:rPr>
        <w:tab/>
        <w:t>Elkészíti az átsorolásokat, továbbítja a Magyar Államkincstár felé.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57"/>
        </w:tabs>
        <w:spacing w:after="76" w:line="360" w:lineRule="auto"/>
        <w:ind w:left="560" w:right="20" w:hanging="560"/>
        <w:rPr>
          <w:sz w:val="24"/>
          <w:szCs w:val="24"/>
        </w:rPr>
      </w:pPr>
      <w:r w:rsidRPr="00C00A77">
        <w:rPr>
          <w:sz w:val="24"/>
          <w:szCs w:val="24"/>
        </w:rPr>
        <w:tab/>
        <w:t>A besorolási-, bér-, személyi adatváltozásokat felvezeti a nyilvántartásra. Költségvetéshez létszám- és béradatokat szolgáltat. Éves béremelés előtt kimutatást készít a dolgozók besorolásáról, béréről. Előkészíti a jubileummal kapcsolatos jutalom-kifizetést.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38"/>
        </w:tabs>
        <w:spacing w:after="92" w:line="360" w:lineRule="auto"/>
        <w:ind w:left="560" w:hanging="560"/>
        <w:rPr>
          <w:sz w:val="24"/>
          <w:szCs w:val="24"/>
        </w:rPr>
      </w:pPr>
      <w:r w:rsidRPr="00C00A77">
        <w:rPr>
          <w:sz w:val="24"/>
          <w:szCs w:val="24"/>
        </w:rPr>
        <w:t>A munkaügyi nyilvántartásokat naprakész állapotban tartja.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38"/>
        </w:tabs>
        <w:spacing w:line="360" w:lineRule="auto"/>
        <w:ind w:left="560" w:hanging="560"/>
        <w:rPr>
          <w:sz w:val="24"/>
          <w:szCs w:val="24"/>
        </w:rPr>
      </w:pPr>
      <w:r w:rsidRPr="00C00A77">
        <w:rPr>
          <w:sz w:val="24"/>
          <w:szCs w:val="24"/>
        </w:rPr>
        <w:t>A Magyar Államkincstár felé a megadott határidőig az összes előírt jelentést leadja.</w:t>
      </w:r>
    </w:p>
    <w:p w:rsidR="00824568" w:rsidRPr="00C00A77" w:rsidRDefault="0082456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82"/>
        </w:tabs>
        <w:spacing w:after="56" w:line="360" w:lineRule="auto"/>
        <w:ind w:left="580" w:right="20" w:hanging="540"/>
        <w:rPr>
          <w:sz w:val="24"/>
          <w:szCs w:val="24"/>
        </w:rPr>
      </w:pPr>
      <w:r w:rsidRPr="00C00A77">
        <w:rPr>
          <w:sz w:val="24"/>
          <w:szCs w:val="24"/>
        </w:rPr>
        <w:t xml:space="preserve">Elvégzi az </w:t>
      </w:r>
      <w:r w:rsidR="004F71BE">
        <w:rPr>
          <w:sz w:val="24"/>
          <w:szCs w:val="24"/>
        </w:rPr>
        <w:t>Gólyahír</w:t>
      </w:r>
      <w:r w:rsidRPr="00C00A77">
        <w:rPr>
          <w:sz w:val="24"/>
          <w:szCs w:val="24"/>
        </w:rPr>
        <w:t xml:space="preserve"> Bölcsőde központjában jelentkező adminisztráció gépelését, a számítógépes adattárolást.</w:t>
      </w:r>
    </w:p>
    <w:p w:rsidR="001B63E8" w:rsidRDefault="00824568" w:rsidP="001B63E8">
      <w:pPr>
        <w:pStyle w:val="Szvegtrzs13"/>
        <w:numPr>
          <w:ilvl w:val="2"/>
          <w:numId w:val="31"/>
        </w:numPr>
        <w:shd w:val="clear" w:color="auto" w:fill="auto"/>
        <w:tabs>
          <w:tab w:val="left" w:pos="582"/>
        </w:tabs>
        <w:spacing w:after="60" w:line="360" w:lineRule="auto"/>
        <w:ind w:left="580" w:right="20" w:hanging="540"/>
        <w:rPr>
          <w:sz w:val="24"/>
          <w:szCs w:val="24"/>
        </w:rPr>
      </w:pPr>
      <w:r w:rsidRPr="00C00A77">
        <w:rPr>
          <w:sz w:val="24"/>
          <w:szCs w:val="24"/>
        </w:rPr>
        <w:tab/>
        <w:t>Figyelemmel kíséri a közalkalmazottak jogállására vonatkozó jogszabályok változását, ennek következtében a belső szabályzatok módosítására javaslatot tesz az intézményvezető felé.</w:t>
      </w:r>
    </w:p>
    <w:p w:rsidR="001B63E8" w:rsidRDefault="00824568" w:rsidP="001B63E8">
      <w:pPr>
        <w:pStyle w:val="Szvegtrzs13"/>
        <w:numPr>
          <w:ilvl w:val="2"/>
          <w:numId w:val="31"/>
        </w:numPr>
        <w:shd w:val="clear" w:color="auto" w:fill="auto"/>
        <w:tabs>
          <w:tab w:val="left" w:pos="582"/>
        </w:tabs>
        <w:spacing w:after="60" w:line="360" w:lineRule="auto"/>
        <w:ind w:left="580" w:right="20" w:hanging="540"/>
        <w:rPr>
          <w:sz w:val="24"/>
          <w:szCs w:val="24"/>
        </w:rPr>
      </w:pPr>
      <w:r w:rsidRPr="001B63E8">
        <w:rPr>
          <w:sz w:val="24"/>
          <w:szCs w:val="24"/>
        </w:rPr>
        <w:lastRenderedPageBreak/>
        <w:t>Kezeli a beérkező és kimenő iratok nyilvántartását, a vezetői értekezletekre a meghívókat elkészíti, és postázza, az értekezletekről jegyzőkönyvet készít.</w:t>
      </w:r>
    </w:p>
    <w:p w:rsidR="001B63E8" w:rsidRDefault="00824568" w:rsidP="001B63E8">
      <w:pPr>
        <w:pStyle w:val="Szvegtrzs13"/>
        <w:numPr>
          <w:ilvl w:val="2"/>
          <w:numId w:val="31"/>
        </w:numPr>
        <w:shd w:val="clear" w:color="auto" w:fill="auto"/>
        <w:tabs>
          <w:tab w:val="left" w:pos="582"/>
        </w:tabs>
        <w:spacing w:after="60" w:line="360" w:lineRule="auto"/>
        <w:ind w:left="580" w:right="20" w:hanging="540"/>
        <w:rPr>
          <w:sz w:val="24"/>
          <w:szCs w:val="24"/>
        </w:rPr>
      </w:pPr>
      <w:r w:rsidRPr="001B63E8">
        <w:rPr>
          <w:sz w:val="24"/>
          <w:szCs w:val="24"/>
        </w:rPr>
        <w:t xml:space="preserve"> Gondoskodik a beérkező levele</w:t>
      </w:r>
      <w:r w:rsidR="001B63E8">
        <w:rPr>
          <w:sz w:val="24"/>
          <w:szCs w:val="24"/>
        </w:rPr>
        <w:t>k</w:t>
      </w:r>
      <w:r w:rsidRPr="001B63E8">
        <w:rPr>
          <w:sz w:val="24"/>
          <w:szCs w:val="24"/>
        </w:rPr>
        <w:t xml:space="preserve"> iktatásáról, a kimenő levelek és más okiratok másolatának iktatásáról.</w:t>
      </w:r>
    </w:p>
    <w:p w:rsidR="001B63E8" w:rsidRDefault="00824568" w:rsidP="001B63E8">
      <w:pPr>
        <w:pStyle w:val="Szvegtrzs13"/>
        <w:numPr>
          <w:ilvl w:val="2"/>
          <w:numId w:val="31"/>
        </w:numPr>
        <w:shd w:val="clear" w:color="auto" w:fill="auto"/>
        <w:tabs>
          <w:tab w:val="left" w:pos="582"/>
        </w:tabs>
        <w:spacing w:after="60" w:line="360" w:lineRule="auto"/>
        <w:ind w:left="580" w:right="20" w:hanging="540"/>
        <w:rPr>
          <w:sz w:val="24"/>
          <w:szCs w:val="24"/>
        </w:rPr>
      </w:pPr>
      <w:r w:rsidRPr="001B63E8">
        <w:rPr>
          <w:sz w:val="24"/>
          <w:szCs w:val="24"/>
        </w:rPr>
        <w:t xml:space="preserve"> A külö</w:t>
      </w:r>
      <w:r w:rsidR="00FF1BC4" w:rsidRPr="001B63E8">
        <w:rPr>
          <w:sz w:val="24"/>
          <w:szCs w:val="24"/>
        </w:rPr>
        <w:t>nböző határidőket nyilvántartja</w:t>
      </w:r>
    </w:p>
    <w:p w:rsidR="001B63E8" w:rsidRPr="001B63E8" w:rsidRDefault="001B63E8" w:rsidP="001B63E8">
      <w:pPr>
        <w:pStyle w:val="Szvegtrzs13"/>
        <w:numPr>
          <w:ilvl w:val="2"/>
          <w:numId w:val="31"/>
        </w:numPr>
        <w:shd w:val="clear" w:color="auto" w:fill="auto"/>
        <w:tabs>
          <w:tab w:val="left" w:pos="582"/>
        </w:tabs>
        <w:spacing w:after="60" w:line="360" w:lineRule="auto"/>
        <w:ind w:left="580" w:right="20" w:hanging="540"/>
        <w:rPr>
          <w:sz w:val="24"/>
          <w:szCs w:val="24"/>
        </w:rPr>
      </w:pPr>
      <w:r>
        <w:rPr>
          <w:sz w:val="24"/>
          <w:szCs w:val="24"/>
        </w:rPr>
        <w:t>V</w:t>
      </w:r>
      <w:r w:rsidR="00FF1BC4" w:rsidRPr="001B63E8">
        <w:rPr>
          <w:sz w:val="24"/>
          <w:szCs w:val="24"/>
        </w:rPr>
        <w:t>ezeti az előírt nyilvántartásokat,</w:t>
      </w:r>
    </w:p>
    <w:p w:rsidR="00FF1BC4" w:rsidRPr="001B63E8" w:rsidRDefault="001B63E8" w:rsidP="001B63E8">
      <w:pPr>
        <w:pStyle w:val="Szvegtrzs13"/>
        <w:numPr>
          <w:ilvl w:val="2"/>
          <w:numId w:val="31"/>
        </w:numPr>
        <w:shd w:val="clear" w:color="auto" w:fill="auto"/>
        <w:tabs>
          <w:tab w:val="left" w:pos="582"/>
        </w:tabs>
        <w:spacing w:after="60" w:line="360" w:lineRule="auto"/>
        <w:ind w:left="580" w:right="20" w:hanging="540"/>
        <w:rPr>
          <w:sz w:val="24"/>
          <w:szCs w:val="24"/>
        </w:rPr>
      </w:pPr>
      <w:r>
        <w:rPr>
          <w:sz w:val="24"/>
          <w:szCs w:val="24"/>
        </w:rPr>
        <w:t>E</w:t>
      </w:r>
      <w:r w:rsidR="00FF1BC4" w:rsidRPr="001B63E8">
        <w:rPr>
          <w:sz w:val="24"/>
          <w:szCs w:val="24"/>
        </w:rPr>
        <w:t>lkészíti a napi létszámjelentést,</w:t>
      </w:r>
    </w:p>
    <w:p w:rsidR="00824568" w:rsidRDefault="001B63E8" w:rsidP="00FF1BC4">
      <w:pPr>
        <w:pStyle w:val="Szvegtrzs13"/>
        <w:numPr>
          <w:ilvl w:val="2"/>
          <w:numId w:val="31"/>
        </w:numPr>
        <w:shd w:val="clear" w:color="auto" w:fill="auto"/>
        <w:tabs>
          <w:tab w:val="left" w:pos="582"/>
        </w:tabs>
        <w:spacing w:after="320" w:line="254" w:lineRule="exact"/>
        <w:ind w:left="580" w:right="20" w:hanging="540"/>
        <w:rPr>
          <w:sz w:val="24"/>
          <w:szCs w:val="24"/>
        </w:rPr>
      </w:pPr>
      <w:r>
        <w:rPr>
          <w:sz w:val="24"/>
          <w:szCs w:val="24"/>
        </w:rPr>
        <w:t>V</w:t>
      </w:r>
      <w:r w:rsidR="00FF1BC4" w:rsidRPr="006922A6">
        <w:rPr>
          <w:sz w:val="24"/>
          <w:szCs w:val="24"/>
        </w:rPr>
        <w:t>ezeti a leltárakat</w:t>
      </w:r>
    </w:p>
    <w:p w:rsidR="000311F6" w:rsidRDefault="000311F6" w:rsidP="0037278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960123" w:rsidRPr="00EA5A93" w:rsidRDefault="000311F6" w:rsidP="00960123">
      <w:pPr>
        <w:pStyle w:val="Cmsor2"/>
        <w:rPr>
          <w:i w:val="0"/>
        </w:rPr>
      </w:pPr>
      <w:bookmarkStart w:id="45" w:name="_Toc387047384"/>
      <w:r w:rsidRPr="00EA5A93">
        <w:rPr>
          <w:i w:val="0"/>
        </w:rPr>
        <w:t>Az intézményvezető közvetlen munkatársai</w:t>
      </w:r>
      <w:bookmarkEnd w:id="45"/>
    </w:p>
    <w:p w:rsidR="000311F6" w:rsidRPr="00EA5A93" w:rsidRDefault="000311F6" w:rsidP="00960123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46" w:name="_Toc387047385"/>
      <w:r w:rsidRPr="00EA5A93">
        <w:rPr>
          <w:i w:val="0"/>
          <w:sz w:val="24"/>
        </w:rPr>
        <w:t>A bölcsődeorvos</w:t>
      </w:r>
      <w:bookmarkEnd w:id="46"/>
      <w:r w:rsidRPr="00EA5A93">
        <w:rPr>
          <w:i w:val="0"/>
          <w:sz w:val="24"/>
        </w:rPr>
        <w:t xml:space="preserve"> </w:t>
      </w:r>
    </w:p>
    <w:p w:rsidR="000311F6" w:rsidRPr="006922A6" w:rsidRDefault="000311F6" w:rsidP="000311F6">
      <w:pPr>
        <w:pStyle w:val="Szvegtrzs40"/>
        <w:shd w:val="clear" w:color="auto" w:fill="auto"/>
        <w:spacing w:before="0" w:after="92" w:line="360" w:lineRule="auto"/>
        <w:ind w:left="580" w:hanging="560"/>
        <w:jc w:val="both"/>
        <w:rPr>
          <w:b/>
          <w:sz w:val="24"/>
          <w:szCs w:val="24"/>
        </w:rPr>
      </w:pPr>
      <w:r w:rsidRPr="006922A6">
        <w:rPr>
          <w:b/>
          <w:sz w:val="24"/>
          <w:szCs w:val="24"/>
        </w:rPr>
        <w:t>Feladatai: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6922A6">
        <w:rPr>
          <w:sz w:val="24"/>
          <w:szCs w:val="24"/>
        </w:rPr>
        <w:t>A bölcsődébe történő beszoktatás után részletes orvosi vizsgálat és az előzményi anamnesztikus adatok összegyűjtése és feldolgozása.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bölcsődébe járó gyermekek időszakos orvosi vizsgálata során - a csecsemő esetén havi, 1-3 év között negyedévenkénti gyakorisággal - a gyermekek fizikai, értelmi, érzelmi állapotának, illetve szocializációjának ellenőrzése, amelyhez felhasználja a saját és a gondozónői dokumentációt.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feltárt egészségügyi problémák gondozónővel, a gyermek háziorvosával történő megbeszélése.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Baleset, betegség esetén elsősegélynyújtás, illetve a sürgős terápia megkezdése a háziorvoshoz kerülésig.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házi patika összeállítása és felújítása.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Három napnál hosszabb hiányzás után a bölcsődébe visszatért gyermek egészségi állapotának ellenőrzése, figyelve az esetlegesen lezajlott betegségekre.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Krónikus betegségnél a speciális gyógyszerelés, diéta, gyógytorna figyelemmel kísérése, állapotváltozás gyanúja esetén a háziorvossal, a kezelő intézménnyel kapcsolatfelvétel.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lastRenderedPageBreak/>
        <w:t>A közösség védelmének érdekében a védőoltások figyelemmel kísérése, a prevenció ellenőrzése (D-v</w:t>
      </w:r>
      <w:r w:rsidR="008D58AD">
        <w:rPr>
          <w:sz w:val="24"/>
          <w:szCs w:val="24"/>
        </w:rPr>
        <w:t>itamin, fluor, levegőzés</w:t>
      </w:r>
      <w:r w:rsidRPr="00D01EBA">
        <w:rPr>
          <w:sz w:val="24"/>
          <w:szCs w:val="24"/>
        </w:rPr>
        <w:t>), a D-vitamin és a fluor profilaxis szülővel és háziorvossal való egyeztetése.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Járványveszély esetén az érvényben levő rendelkezéseknek megfelelő intézkedések megtétele.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Óvodába kerülés előtt az egészségi állapot felmérése, a törzslapon és az átjelentőn státusz rögzítése.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speciális és integrált csoportba járó fogyatékos gyermekeknél a bölcsődei felvétel előtt az egészségügyi alkalmasság megítélése.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gondozónőkkel és a bölcsődevezetővel a gondozási-nevelési munka során felmerült összes egészségügyi probléma megbeszélése és a megoldási lehetőségek keresése.</w:t>
      </w:r>
    </w:p>
    <w:p w:rsidR="00D01EBA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bölcsődevezetővel közösen a bölcsőde higiénéjének, a tárgyi felszereltségnek, a dolgozók munkaalkalmasságának ellenőrzése.</w:t>
      </w:r>
    </w:p>
    <w:p w:rsidR="000311F6" w:rsidRPr="00EA5A93" w:rsidRDefault="000311F6" w:rsidP="00626F4D">
      <w:pPr>
        <w:pStyle w:val="Szvegtrzs13"/>
        <w:numPr>
          <w:ilvl w:val="0"/>
          <w:numId w:val="21"/>
        </w:numPr>
        <w:shd w:val="clear" w:color="auto" w:fill="auto"/>
        <w:spacing w:after="60" w:line="360" w:lineRule="auto"/>
        <w:ind w:left="714" w:right="23" w:hanging="357"/>
        <w:rPr>
          <w:sz w:val="24"/>
          <w:szCs w:val="24"/>
        </w:rPr>
      </w:pPr>
      <w:r w:rsidRPr="00D01EBA">
        <w:rPr>
          <w:sz w:val="24"/>
          <w:szCs w:val="24"/>
        </w:rPr>
        <w:t>A gondozónők számára egészségügyi továbbképző, a szülők számára ismeretterjesztő előadások tartása.</w:t>
      </w:r>
    </w:p>
    <w:p w:rsidR="000311F6" w:rsidRDefault="000311F6">
      <w:pPr>
        <w:rPr>
          <w:b/>
          <w:bCs/>
          <w:i/>
          <w:iCs/>
          <w:sz w:val="24"/>
          <w:szCs w:val="24"/>
        </w:rPr>
      </w:pPr>
    </w:p>
    <w:p w:rsidR="000311F6" w:rsidRPr="00EA5A93" w:rsidRDefault="00740100" w:rsidP="00743594">
      <w:pPr>
        <w:pStyle w:val="Cmsor1"/>
        <w:rPr>
          <w:rFonts w:ascii="Arial" w:hAnsi="Arial" w:cs="Arial"/>
          <w:i w:val="0"/>
          <w:sz w:val="32"/>
          <w:szCs w:val="24"/>
        </w:rPr>
      </w:pPr>
      <w:bookmarkStart w:id="47" w:name="_Toc128124509"/>
      <w:r>
        <w:rPr>
          <w:rFonts w:ascii="Arial" w:hAnsi="Arial" w:cs="Arial"/>
          <w:i w:val="0"/>
          <w:sz w:val="32"/>
          <w:szCs w:val="24"/>
        </w:rPr>
        <w:br w:type="page"/>
      </w:r>
      <w:bookmarkStart w:id="48" w:name="_Toc387047386"/>
      <w:r w:rsidR="000311F6" w:rsidRPr="00EA5A93">
        <w:rPr>
          <w:rFonts w:ascii="Arial" w:hAnsi="Arial" w:cs="Arial"/>
          <w:i w:val="0"/>
          <w:sz w:val="32"/>
          <w:szCs w:val="24"/>
        </w:rPr>
        <w:lastRenderedPageBreak/>
        <w:t>MŰKÖDÉS RENDJE</w:t>
      </w:r>
      <w:bookmarkEnd w:id="47"/>
      <w:bookmarkEnd w:id="48"/>
    </w:p>
    <w:p w:rsidR="000311F6" w:rsidRDefault="000311F6" w:rsidP="0037278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743594" w:rsidRDefault="00743594" w:rsidP="00743594">
      <w:pPr>
        <w:pStyle w:val="Cmsor2"/>
        <w:rPr>
          <w:i w:val="0"/>
        </w:rPr>
      </w:pPr>
      <w:bookmarkStart w:id="49" w:name="_Toc128124510"/>
      <w:bookmarkStart w:id="50" w:name="_Toc387047387"/>
      <w:r w:rsidRPr="00EA5A93">
        <w:rPr>
          <w:i w:val="0"/>
        </w:rPr>
        <w:t>A gyermekek fogadása (nyitva tartás)</w:t>
      </w:r>
      <w:bookmarkEnd w:id="49"/>
      <w:bookmarkEnd w:id="50"/>
    </w:p>
    <w:p w:rsidR="006E192D" w:rsidRPr="006E192D" w:rsidRDefault="006E192D" w:rsidP="006E192D">
      <w:pPr>
        <w:rPr>
          <w:lang w:eastAsia="hu-HU"/>
        </w:rPr>
      </w:pPr>
    </w:p>
    <w:p w:rsidR="00743594" w:rsidRPr="006922A6" w:rsidRDefault="00743594" w:rsidP="00743594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hétfőtől péntekig tartó öt napos munkarenddel egész évben folyamatosan működik.</w:t>
      </w:r>
      <w:r w:rsidR="00C24970">
        <w:rPr>
          <w:sz w:val="24"/>
          <w:szCs w:val="24"/>
        </w:rPr>
        <w:t xml:space="preserve"> A téli időszakban a két ünnep között, illetve nyáron két hétre a bölcsőde zárva tart.</w:t>
      </w:r>
      <w:r w:rsidRPr="006922A6">
        <w:rPr>
          <w:sz w:val="24"/>
          <w:szCs w:val="24"/>
        </w:rPr>
        <w:t xml:space="preserve"> Eltérő az intézményi munkarend, a gyermek fogadási rendje abban az esetben, ha a nemzeti ünnepek miatt az általános munkarend, a munkaszüneti napok rendje is eltérően alakul.</w:t>
      </w:r>
    </w:p>
    <w:p w:rsidR="00743594" w:rsidRPr="006922A6" w:rsidRDefault="00743594" w:rsidP="00743594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nyitvatartási idő, napi 12 óra, azaz, 6 órától - 18 óráig.</w:t>
      </w:r>
    </w:p>
    <w:p w:rsidR="00143983" w:rsidRDefault="00743594" w:rsidP="00743594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gyermekeket 6 órától gondozónő fogadja, felügyeletéről 18 óráig a gondozónő gondoskodik.</w:t>
      </w:r>
    </w:p>
    <w:p w:rsidR="006E192D" w:rsidRPr="003C750F" w:rsidRDefault="00743594" w:rsidP="006E192D">
      <w:pPr>
        <w:pStyle w:val="Cmsor2"/>
        <w:rPr>
          <w:i w:val="0"/>
        </w:rPr>
      </w:pPr>
      <w:bookmarkStart w:id="51" w:name="_Toc387047388"/>
      <w:r w:rsidRPr="00EA5A93">
        <w:rPr>
          <w:i w:val="0"/>
        </w:rPr>
        <w:t>Belépés és benntartózkodás azok részére, akik nem állnak jogviszonyban a nevelési intézménnyel</w:t>
      </w:r>
      <w:bookmarkEnd w:id="51"/>
    </w:p>
    <w:p w:rsidR="00743594" w:rsidRDefault="00743594" w:rsidP="00743594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gyermekeket kísérő szülők kivételével, a bölcsődével jogviszonyban nem álló személyek a bölcsőde vezetőnél jelent</w:t>
      </w:r>
      <w:r w:rsidR="00F73DA3">
        <w:rPr>
          <w:sz w:val="24"/>
          <w:szCs w:val="24"/>
        </w:rPr>
        <w:t>ik be, hogy milyen ügyben jelenn</w:t>
      </w:r>
      <w:r w:rsidRPr="006922A6">
        <w:rPr>
          <w:sz w:val="24"/>
          <w:szCs w:val="24"/>
        </w:rPr>
        <w:t>ek meg az intézményben. A bölcsődei gazdasági bejáratnál csengetésre ajtót nyitó személynek a belépőket a vezetőhöz kell kísérni.</w:t>
      </w:r>
    </w:p>
    <w:p w:rsidR="000311F6" w:rsidRPr="00EA5A93" w:rsidRDefault="00743594" w:rsidP="00743594">
      <w:pPr>
        <w:pStyle w:val="Cmsor2"/>
        <w:rPr>
          <w:i w:val="0"/>
        </w:rPr>
      </w:pPr>
      <w:bookmarkStart w:id="52" w:name="_Toc387047389"/>
      <w:r w:rsidRPr="00EA5A93">
        <w:rPr>
          <w:i w:val="0"/>
        </w:rPr>
        <w:t>A gyermekek intézménybe való felvételének rendje, jogosultak köre, igénybevételének módja</w:t>
      </w:r>
      <w:bookmarkEnd w:id="52"/>
    </w:p>
    <w:p w:rsidR="006E192D" w:rsidRPr="003C750F" w:rsidRDefault="00743594" w:rsidP="006E192D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53" w:name="_Ref277308461"/>
      <w:bookmarkStart w:id="54" w:name="_Toc387047390"/>
      <w:r w:rsidRPr="00EA5A93">
        <w:rPr>
          <w:i w:val="0"/>
          <w:sz w:val="24"/>
        </w:rPr>
        <w:t>Az ellátásra jogosultak köre</w:t>
      </w:r>
      <w:bookmarkEnd w:id="53"/>
      <w:bookmarkEnd w:id="54"/>
    </w:p>
    <w:p w:rsidR="00743594" w:rsidRPr="00DA6946" w:rsidRDefault="00743594" w:rsidP="00626F4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Bölcsődébe az a gyermek vehető fel, akinek szülei, nevelői, gondozói – munkavégzésük, </w:t>
      </w:r>
      <w:r w:rsidR="00A05F6E" w:rsidRPr="00DA6946">
        <w:rPr>
          <w:rFonts w:ascii="Calibri" w:hAnsi="Calibri" w:cs="Calibri"/>
        </w:rPr>
        <w:t>munkaerő-piaci</w:t>
      </w:r>
      <w:r w:rsidRPr="00DA6946">
        <w:rPr>
          <w:rFonts w:ascii="Calibri" w:hAnsi="Calibri" w:cs="Calibri"/>
        </w:rPr>
        <w:t xml:space="preserve"> részvételt elősegítő programban, képzésben való részvételük, vagy egyéb ok miatt – a napközbeni ellátásáról nem tudnak gondoskodni.</w:t>
      </w:r>
    </w:p>
    <w:p w:rsidR="00743594" w:rsidRPr="00DA6946" w:rsidRDefault="00743594" w:rsidP="00626F4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Bölcsődébe a gyermek </w:t>
      </w:r>
      <w:r w:rsidRPr="00DA6946">
        <w:rPr>
          <w:rFonts w:ascii="Calibri" w:hAnsi="Calibri" w:cs="Calibri"/>
          <w:iCs/>
        </w:rPr>
        <w:t xml:space="preserve">húszhetes korától harmadik </w:t>
      </w:r>
      <w:r w:rsidRPr="00DA6946">
        <w:rPr>
          <w:rFonts w:ascii="Calibri" w:hAnsi="Calibri" w:cs="Calibri"/>
        </w:rPr>
        <w:t>– fogyatékos gyermek az ötödik – életévének betöltéséig, speciális esetben azon év december 31-éig vehető fel, amelyben a gyermek a harmadik – fogyatékos gyermek az ötödik – életévét betölti.</w:t>
      </w:r>
    </w:p>
    <w:p w:rsidR="00743594" w:rsidRPr="00DA6946" w:rsidRDefault="00743594" w:rsidP="00626F4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bookmarkStart w:id="55" w:name="_Ref277307618"/>
      <w:r w:rsidRPr="00DA6946">
        <w:rPr>
          <w:rFonts w:ascii="Calibri" w:hAnsi="Calibri" w:cs="Calibri"/>
        </w:rPr>
        <w:t xml:space="preserve">Bölcsődében a gyermek annak a nevelési évnek a végéig nevelhető, melyben a harmadik életévét betölti. Ha a gyermek a harmadik életévét betöltötte, de testi vagy szellemi fejlettségi szintje alapján még nem érett az óvodai nevelésre és óvodai </w:t>
      </w:r>
      <w:r w:rsidRPr="00DA6946">
        <w:rPr>
          <w:rFonts w:ascii="Calibri" w:hAnsi="Calibri" w:cs="Calibri"/>
        </w:rPr>
        <w:lastRenderedPageBreak/>
        <w:t>jelentkezését a bölcsőde orvosa nem javasolja, bölcsődében gondozható negyedik életévének betöltését követő augusztus 31-ig.</w:t>
      </w:r>
      <w:bookmarkEnd w:id="55"/>
    </w:p>
    <w:p w:rsidR="00743594" w:rsidRPr="00DA6946" w:rsidRDefault="00743594" w:rsidP="00626F4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bookmarkStart w:id="56" w:name="_Ref277307690"/>
      <w:r w:rsidRPr="00DA6946">
        <w:rPr>
          <w:rFonts w:ascii="Calibri" w:hAnsi="Calibri" w:cs="Calibri"/>
        </w:rPr>
        <w:t>A bölcsődei felvétel során elsőbbséget élveznek a Sülysápon bejelentett állandó lakóhellyel, ennek hiányában tartózkodási hellyel rendelkező és életvitelszerűen is Sülysápon tartózkodó családok gyermekei.</w:t>
      </w:r>
      <w:bookmarkEnd w:id="56"/>
      <w:r w:rsidRPr="00DA6946">
        <w:rPr>
          <w:rFonts w:ascii="Calibri" w:hAnsi="Calibri" w:cs="Calibri"/>
        </w:rPr>
        <w:t xml:space="preserve"> </w:t>
      </w:r>
    </w:p>
    <w:p w:rsidR="00743594" w:rsidRP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bookmarkStart w:id="57" w:name="_Ref277307719"/>
      <w:r w:rsidRPr="00DA6946">
        <w:rPr>
          <w:rFonts w:ascii="Calibri" w:hAnsi="Calibri" w:cs="Calibri"/>
        </w:rPr>
        <w:t>Az előző pontban foglaltak figyelembevétele mellett, a bölcsődei felvétel során további előnyben kell részesíteni azt a gyermeket,</w:t>
      </w:r>
      <w:bookmarkEnd w:id="57"/>
    </w:p>
    <w:p w:rsidR="00DA6946" w:rsidRPr="00DA6946" w:rsidRDefault="00743594" w:rsidP="00626F4D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aki rendszeres gyermekvédelmi kedvezményre jogosult és szülője vagy más törvényes képviselője igazolja, hogy munkaviszonyban vagy munkavégzésre irányuló egyéb jogviszonyban áll,</w:t>
      </w:r>
    </w:p>
    <w:p w:rsidR="00DA6946" w:rsidRPr="00DA6946" w:rsidRDefault="00743594" w:rsidP="00626F4D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akinek családjában az egy főre eső nettó jövedelem alacsony,</w:t>
      </w:r>
    </w:p>
    <w:p w:rsidR="00DA6946" w:rsidRPr="00DA6946" w:rsidRDefault="00743594" w:rsidP="00626F4D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akit egyedülálló szülő nevel, mely tényt a szülő hitelt érdemlően igazolni tud,</w:t>
      </w:r>
    </w:p>
    <w:p w:rsidR="00DA6946" w:rsidRPr="00DA6946" w:rsidRDefault="00743594" w:rsidP="00626F4D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akinek családjában három vagy több kiskorú gyermeket nevelnek,</w:t>
      </w:r>
    </w:p>
    <w:p w:rsidR="00DA6946" w:rsidRPr="00DA6946" w:rsidRDefault="00743594" w:rsidP="00626F4D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aki árva, vagy félárva, illetve – a szülő vagy szülők elhalálozása miatt – gyámság alatt áll,</w:t>
      </w:r>
    </w:p>
    <w:p w:rsidR="00DA6946" w:rsidRPr="00DA6946" w:rsidRDefault="00743594" w:rsidP="00626F4D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akinek szülei, vagy a szülők egyike korábban állami gondozott volt,</w:t>
      </w:r>
    </w:p>
    <w:p w:rsidR="00DA6946" w:rsidRPr="00DA6946" w:rsidRDefault="00743594" w:rsidP="00626F4D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akinek bölcsődei felvételét a gyermek egészségügyi problémája indokolja, amit a szülő házi gyermekorvosi vagy szakorvosi igazolással bizonyítani tud,</w:t>
      </w:r>
    </w:p>
    <w:p w:rsidR="00743594" w:rsidRPr="00DA6946" w:rsidRDefault="00743594" w:rsidP="00626F4D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akinek tekintetében a körzeti védőnő, a gyermekjóléti szolgálat vagy a házi gyermekorvos a gyermek, illetve a család helyzetére tekintettel méltányossági elbírálást javasol.</w:t>
      </w:r>
    </w:p>
    <w:p w:rsidR="00743594" w:rsidRP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Amennyiben a Bölcsőde az </w:t>
      </w:r>
      <w:r w:rsidR="00ED4283">
        <w:rPr>
          <w:rFonts w:ascii="Calibri" w:hAnsi="Calibri" w:cs="Calibri"/>
        </w:rPr>
        <w:t>előző</w:t>
      </w:r>
      <w:r w:rsidRPr="00DA6946">
        <w:rPr>
          <w:rFonts w:ascii="Calibri" w:hAnsi="Calibri" w:cs="Calibri"/>
        </w:rPr>
        <w:t xml:space="preserve"> pontban foglaltak figyelembe vételét követően is rendelkezik szabad férőhellyel, más településen élő gyermek is felvehető, azonban közülük is elsőbbséget élveznek azok, akiknek valamely szülője sülysápi munkahellyel rendelkezik, illetve a</w:t>
      </w:r>
      <w:r w:rsidR="00955989">
        <w:rPr>
          <w:rFonts w:ascii="Calibri" w:hAnsi="Calibri" w:cs="Calibri"/>
        </w:rPr>
        <w:t xml:space="preserve"> kitételek</w:t>
      </w:r>
      <w:r w:rsidRPr="00DA6946">
        <w:rPr>
          <w:rFonts w:ascii="Calibri" w:hAnsi="Calibri" w:cs="Calibri"/>
        </w:rPr>
        <w:t xml:space="preserve"> alapján előnyben kell részesülniük.</w:t>
      </w:r>
    </w:p>
    <w:p w:rsid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gyermek bölcsődei ellátását – a fentiekben meghatározott sorrendiség figyelembe vétele nélkül biztosítani kell –, ha a jegyző a gyermekek védelméről és a gyámügyi igazgatásról szóló törvény alapján a gyermeket védelembe vette, és kötelezte a szülőt, hogy folyamatosan vegye igénybe a bölcsődei ellátást. </w:t>
      </w:r>
    </w:p>
    <w:p w:rsidR="00DA6946" w:rsidRDefault="00743594" w:rsidP="00DA6946">
      <w:pPr>
        <w:pStyle w:val="Default"/>
        <w:spacing w:line="360" w:lineRule="auto"/>
        <w:jc w:val="both"/>
        <w:rPr>
          <w:rFonts w:cs="Calibri"/>
        </w:rPr>
      </w:pPr>
      <w:r w:rsidRPr="00DA6946">
        <w:rPr>
          <w:rFonts w:ascii="Calibri" w:hAnsi="Calibri" w:cs="Calibri"/>
        </w:rPr>
        <w:t>A Bölcsődébe nem vehető fel az a gyermek, akire nézve eltartója gyermekgondozási díjban részesül</w:t>
      </w:r>
    </w:p>
    <w:p w:rsidR="00DA6946" w:rsidRDefault="00743594" w:rsidP="00DA6946">
      <w:pPr>
        <w:spacing w:line="360" w:lineRule="auto"/>
        <w:jc w:val="both"/>
        <w:rPr>
          <w:rFonts w:cs="Calibri"/>
          <w:sz w:val="24"/>
          <w:szCs w:val="24"/>
        </w:rPr>
      </w:pPr>
      <w:r w:rsidRPr="00DA6946">
        <w:rPr>
          <w:rFonts w:cs="Calibri"/>
          <w:sz w:val="24"/>
          <w:szCs w:val="24"/>
        </w:rPr>
        <w:lastRenderedPageBreak/>
        <w:t>A bölcsődés szülőkkel való felvételi beszélgetések, az intézményvezetői irodában történnek. A beszélgetéseken jelen van az intézményvezető, a szülő, vagy a törvényes képviselő.</w:t>
      </w:r>
    </w:p>
    <w:p w:rsidR="00E0570D" w:rsidRDefault="00E0570D" w:rsidP="00DA6946">
      <w:pPr>
        <w:pStyle w:val="Cmsor2"/>
        <w:numPr>
          <w:ilvl w:val="2"/>
          <w:numId w:val="1"/>
        </w:numPr>
        <w:rPr>
          <w:i w:val="0"/>
          <w:sz w:val="24"/>
        </w:rPr>
      </w:pPr>
      <w:bookmarkStart w:id="58" w:name="_Toc387047391"/>
      <w:r w:rsidRPr="00A05F6E">
        <w:rPr>
          <w:i w:val="0"/>
          <w:sz w:val="24"/>
        </w:rPr>
        <w:t>Az ellátás igénybevételének módja</w:t>
      </w:r>
      <w:bookmarkEnd w:id="58"/>
    </w:p>
    <w:p w:rsidR="006E192D" w:rsidRPr="006E192D" w:rsidRDefault="006E192D" w:rsidP="006E192D">
      <w:pPr>
        <w:rPr>
          <w:lang w:eastAsia="hu-HU"/>
        </w:rPr>
      </w:pPr>
    </w:p>
    <w:p w:rsidR="00DA6946" w:rsidRPr="00DA6946" w:rsidRDefault="00743594" w:rsidP="00626F4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Bölcsődébe a felvétel elsődlegesen önkéntes módon, kérelemre történik, melyet a törvényes képviselő terjeszthet elő az intézményvezetőnél, az intézmény által rendszeresített nyomtatványon. </w:t>
      </w:r>
    </w:p>
    <w:p w:rsidR="00DA6946" w:rsidRPr="00DA6946" w:rsidRDefault="00743594" w:rsidP="00626F4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 gyermek bölcsődébe történő felvételét – a szülő hozzájárulásával – a körzeti védőnő, a házi gyermekorvos, a háziorvos, a családgondozó, a gyermekjóléti szolgálat vagy a gyámhatóság is kezdeményezheti.</w:t>
      </w:r>
    </w:p>
    <w:p w:rsidR="00DA6946" w:rsidRPr="00DA6946" w:rsidRDefault="00743594" w:rsidP="00626F4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Amennyiben a gyermek védelme az ellátás önkéntes igénybevételével nem biztosított, a jegyző a gyermekek védelméről és a gyámügyi igazgatásról szóló törvény alapján az ellátás kötelező igénybevételét elrendelheti. </w:t>
      </w:r>
      <w:bookmarkStart w:id="59" w:name="_Ref277310538"/>
    </w:p>
    <w:p w:rsidR="00DA6946" w:rsidRPr="00DA6946" w:rsidRDefault="00184AEC" w:rsidP="00626F4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b</w:t>
      </w:r>
      <w:r w:rsidR="00743594" w:rsidRPr="00DA6946">
        <w:rPr>
          <w:rFonts w:ascii="Calibri" w:hAnsi="Calibri" w:cs="Calibri"/>
        </w:rPr>
        <w:t>ölcsődébe való jelentkezés folyamatos. Az ellátás igényb</w:t>
      </w:r>
      <w:r>
        <w:rPr>
          <w:rFonts w:ascii="Calibri" w:hAnsi="Calibri" w:cs="Calibri"/>
        </w:rPr>
        <w:t>evételére vonatkozó kérelmet a b</w:t>
      </w:r>
      <w:r w:rsidR="00743594" w:rsidRPr="00DA6946">
        <w:rPr>
          <w:rFonts w:ascii="Calibri" w:hAnsi="Calibri" w:cs="Calibri"/>
        </w:rPr>
        <w:t>ölcsőde vezetőjéhez kell benyújtani az intézménynél e célra rendszeresített formanyomtatványon, a szükséges mellékletek csatolásával.</w:t>
      </w:r>
      <w:bookmarkStart w:id="60" w:name="_Ref277308717"/>
      <w:bookmarkEnd w:id="59"/>
    </w:p>
    <w:p w:rsidR="00743594" w:rsidRP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 felvételi kérelemhez csatolni kell:</w:t>
      </w:r>
      <w:bookmarkEnd w:id="60"/>
      <w:r w:rsidRPr="00DA6946">
        <w:rPr>
          <w:rFonts w:ascii="Calibri" w:hAnsi="Calibri" w:cs="Calibri"/>
        </w:rPr>
        <w:t xml:space="preserve"> 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gyermek és a szülők, törvényes képviselő lakcímkártyájának másolatát, 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munkáltatói igazolást a szülők munkaviszonyának igazolására, 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szülő tanulói jogviszonya esetén az oktatási intézmény által kiállított iskolalátogatási igazolást, </w:t>
      </w:r>
    </w:p>
    <w:p w:rsidR="00DA6946" w:rsidRPr="00DA6946" w:rsidRDefault="00A05F6E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munkaerő-piaci</w:t>
      </w:r>
      <w:r w:rsidR="00743594" w:rsidRPr="00DA6946">
        <w:rPr>
          <w:rFonts w:ascii="Calibri" w:hAnsi="Calibri" w:cs="Calibri"/>
        </w:rPr>
        <w:t xml:space="preserve"> képzésen való részvétel esetén az illetékes munkaügyi központ igazolását a képzés idejéről,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szülő betegsége esetén a háziorvos/szakorvos által kiállított igazolást, 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gyermek betegsége esetén az ellátás indokoltságát igazoló gyermekorvosi igazolást, 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 teljes családra kiterjedő jövedelemigazolást,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egyedülálló szülő esetén a Magyar Államkincstár igazolását emelt családi pótlék folyósításáról, 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 családban nevelt három vagy több kiskorú gyermek esetén a Magyar Államkincstár igazolását emelt családi pótlék folyósításáról (amennyiben rendszeres gyermekvédelmi támogatás nem került megállapításra),</w:t>
      </w:r>
    </w:p>
    <w:p w:rsidR="00DA6946" w:rsidRPr="00DA6946" w:rsidRDefault="00743594" w:rsidP="00626F4D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lastRenderedPageBreak/>
        <w:t xml:space="preserve">minden olyan egyéb igazolást, mely alapján a </w:t>
      </w:r>
      <w:r w:rsidR="0028611A">
        <w:rPr>
          <w:rFonts w:ascii="Calibri" w:hAnsi="Calibri" w:cs="Calibri"/>
        </w:rPr>
        <w:t xml:space="preserve">gyermek, </w:t>
      </w:r>
      <w:r w:rsidRPr="00DA6946">
        <w:rPr>
          <w:rFonts w:ascii="Calibri" w:hAnsi="Calibri" w:cs="Calibri"/>
        </w:rPr>
        <w:t>a felvétel során előnyt élvezhet.</w:t>
      </w:r>
    </w:p>
    <w:p w:rsidR="00743594" w:rsidRP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 kérelmekről, illetve a felvételről</w:t>
      </w:r>
      <w:r w:rsidR="00E7086A">
        <w:rPr>
          <w:rFonts w:ascii="Calibri" w:hAnsi="Calibri" w:cs="Calibri"/>
        </w:rPr>
        <w:t xml:space="preserve">, </w:t>
      </w:r>
      <w:r w:rsidRPr="00DA6946">
        <w:rPr>
          <w:rFonts w:ascii="Calibri" w:hAnsi="Calibri" w:cs="Calibri"/>
        </w:rPr>
        <w:t>a meghatározott felvéte</w:t>
      </w:r>
      <w:r w:rsidR="00E7086A">
        <w:rPr>
          <w:rFonts w:ascii="Calibri" w:hAnsi="Calibri" w:cs="Calibri"/>
        </w:rPr>
        <w:t xml:space="preserve">li sorrend figyelembevételével, az intézményvezető, </w:t>
      </w:r>
      <w:r w:rsidRPr="00DA6946">
        <w:rPr>
          <w:rFonts w:ascii="Calibri" w:hAnsi="Calibri" w:cs="Calibri"/>
        </w:rPr>
        <w:t xml:space="preserve">a szükséges dokumentumok </w:t>
      </w:r>
      <w:r w:rsidR="00A05F6E" w:rsidRPr="00DA6946">
        <w:rPr>
          <w:rFonts w:ascii="Calibri" w:hAnsi="Calibri" w:cs="Calibri"/>
        </w:rPr>
        <w:t>teljes körű</w:t>
      </w:r>
      <w:r w:rsidR="00E7086A">
        <w:rPr>
          <w:rFonts w:ascii="Calibri" w:hAnsi="Calibri" w:cs="Calibri"/>
        </w:rPr>
        <w:t xml:space="preserve"> benyújtásától számított, </w:t>
      </w:r>
      <w:r w:rsidRPr="00DA6946">
        <w:rPr>
          <w:rFonts w:ascii="Calibri" w:hAnsi="Calibri" w:cs="Calibri"/>
        </w:rPr>
        <w:t xml:space="preserve">10 munkanapon belül dönt, aminek eredményéről haladéktalanul írásban értesíti a szülőt/törvényes képviselőt. </w:t>
      </w:r>
    </w:p>
    <w:p w:rsidR="00743594" w:rsidRP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Az intézményvezető döntése ellen – annak kézhezvételétől számított 5 munkanapon belül – kifogással lehet élni, melyet Sülysáp </w:t>
      </w:r>
      <w:r w:rsidR="00BD10AE">
        <w:rPr>
          <w:rFonts w:ascii="Calibri" w:hAnsi="Calibri" w:cs="Calibri"/>
        </w:rPr>
        <w:t>Város</w:t>
      </w:r>
      <w:r w:rsidRPr="00DA6946">
        <w:rPr>
          <w:rFonts w:ascii="Calibri" w:hAnsi="Calibri" w:cs="Calibri"/>
        </w:rPr>
        <w:t xml:space="preserve"> Polgármesteréhez címezve a Bölcsőde vezetőjéhez kell benyújtani. A Polgármester a kifogásról határozattal dönt.</w:t>
      </w:r>
    </w:p>
    <w:p w:rsidR="00743594" w:rsidRP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Amennyiben a felvételi kérelmet férőhelyhiány miatt nem lehet teljesíteni, úgy a gyermeket várólistára kell venni. A gyermekek a várólistára sem jelentkezési, </w:t>
      </w:r>
      <w:r w:rsidR="00E7086A">
        <w:rPr>
          <w:rFonts w:ascii="Calibri" w:hAnsi="Calibri" w:cs="Calibri"/>
        </w:rPr>
        <w:t xml:space="preserve">hanem a </w:t>
      </w:r>
      <w:r w:rsidRPr="00DA6946">
        <w:rPr>
          <w:rFonts w:ascii="Calibri" w:hAnsi="Calibri" w:cs="Calibri"/>
        </w:rPr>
        <w:t>megállapított szempontok szerinti sorrendben kerülnek fel. Várólistára is csak az a gyermek vehető fel, aki már megszületett. Üresedés esetén</w:t>
      </w:r>
      <w:r w:rsidR="00E7086A">
        <w:rPr>
          <w:rFonts w:ascii="Calibri" w:hAnsi="Calibri" w:cs="Calibri"/>
        </w:rPr>
        <w:t>,</w:t>
      </w:r>
      <w:r w:rsidRPr="00DA6946">
        <w:rPr>
          <w:rFonts w:ascii="Calibri" w:hAnsi="Calibri" w:cs="Calibri"/>
        </w:rPr>
        <w:t xml:space="preserve"> a listán szereplő gyermek törvényes képviselőjét haladéktalanul értesíteni kell. </w:t>
      </w:r>
    </w:p>
    <w:p w:rsidR="00DA6946" w:rsidRP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bölcsődei ellátás megkezdésekor az intézmény vezetője a törvényes képviselővel megállapodást köt </w:t>
      </w:r>
    </w:p>
    <w:p w:rsidR="00DA6946" w:rsidRPr="00DA6946" w:rsidRDefault="00743594" w:rsidP="00626F4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az ellátás várható időtartamáról,</w:t>
      </w:r>
    </w:p>
    <w:p w:rsidR="00DA6946" w:rsidRPr="00DA6946" w:rsidRDefault="00743594" w:rsidP="00626F4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 xml:space="preserve">a fizetendő étkezési térítési díj mértékéről, a fizetésre vonatkozó szabályokról, </w:t>
      </w:r>
    </w:p>
    <w:p w:rsidR="00DA6946" w:rsidRPr="00DA6946" w:rsidRDefault="00743594" w:rsidP="00626F4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 nyújtott szolgáltatások formájáról, módjáról,</w:t>
      </w:r>
    </w:p>
    <w:p w:rsidR="00743594" w:rsidRPr="00DA6946" w:rsidRDefault="00743594" w:rsidP="00626F4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 törvényes képviselő kötelezettségeiről.</w:t>
      </w:r>
    </w:p>
    <w:p w:rsidR="00743594" w:rsidRPr="00DA6946" w:rsidRDefault="00743594" w:rsidP="00DA694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DA6946">
        <w:rPr>
          <w:rFonts w:ascii="Calibri" w:hAnsi="Calibri" w:cs="Calibri"/>
        </w:rPr>
        <w:t>A beiratkozást követő 5 napon belül a szülő/törvényes képviselő köteles benyújtani a házi gyermekorvos vagy a háziorvos igazolását arról, hogy a gyermek egészségi állapota alapján bölcsődében gondozható.</w:t>
      </w:r>
    </w:p>
    <w:p w:rsidR="0037278A" w:rsidRDefault="00E0570D" w:rsidP="00E0570D">
      <w:pPr>
        <w:pStyle w:val="Cmsor2"/>
        <w:rPr>
          <w:i w:val="0"/>
        </w:rPr>
      </w:pPr>
      <w:bookmarkStart w:id="61" w:name="_Toc387047392"/>
      <w:r w:rsidRPr="00A05F6E">
        <w:rPr>
          <w:i w:val="0"/>
        </w:rPr>
        <w:t>A gyermek távolmaradásának, mulasztásának igazolására vonatkozó rendeletek</w:t>
      </w:r>
      <w:bookmarkEnd w:id="61"/>
    </w:p>
    <w:p w:rsidR="00CF0F26" w:rsidRPr="00CF0F26" w:rsidRDefault="00CF0F26" w:rsidP="00CF0F26">
      <w:pPr>
        <w:rPr>
          <w:lang w:eastAsia="hu-HU"/>
        </w:rPr>
      </w:pPr>
    </w:p>
    <w:p w:rsidR="00E0570D" w:rsidRPr="006922A6" w:rsidRDefault="00E0570D" w:rsidP="00E0570D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Ha a gyermek az bölcsődei ellátásban nem vesz részt, a szülőnek a mulasztást igazolnia kell. A gyermek részére biztosított étel az étkezés időpontjában elvihető. Ha a szülő a h</w:t>
      </w:r>
      <w:r w:rsidR="002F11CA">
        <w:rPr>
          <w:sz w:val="24"/>
          <w:szCs w:val="24"/>
        </w:rPr>
        <w:t>iányzást megelőző munkanapon, 12</w:t>
      </w:r>
      <w:r w:rsidRPr="006922A6">
        <w:rPr>
          <w:sz w:val="24"/>
          <w:szCs w:val="24"/>
        </w:rPr>
        <w:t xml:space="preserve"> óráig tájékoztatja az intézményt, hogy a gyermekét bármely ok miatt nem kívánja bölcsődébe hozni, akkor a következő napi térítési díjat nem kell kifizetni.</w:t>
      </w:r>
      <w:r w:rsidR="00D673E1">
        <w:rPr>
          <w:sz w:val="24"/>
          <w:szCs w:val="24"/>
        </w:rPr>
        <w:t xml:space="preserve"> Ha hétfőn reggel 6:30-ig bejelenti,hogy gyermeke beteg,akkor arra a napra sem kell kifizetni </w:t>
      </w:r>
      <w:r w:rsidR="00D673E1">
        <w:rPr>
          <w:sz w:val="24"/>
          <w:szCs w:val="24"/>
        </w:rPr>
        <w:lastRenderedPageBreak/>
        <w:t>az étkezési díjat.</w:t>
      </w:r>
      <w:r w:rsidRPr="006922A6">
        <w:rPr>
          <w:sz w:val="24"/>
          <w:szCs w:val="24"/>
        </w:rPr>
        <w:t xml:space="preserve"> A be nem jelentett hiányzás esetén a szülő a térítési díj visszafizetésére nem tarthat igényt.</w:t>
      </w:r>
    </w:p>
    <w:p w:rsidR="00E0570D" w:rsidRPr="006922A6" w:rsidRDefault="003B5427" w:rsidP="00E057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Szintén az előző munkanapon 12</w:t>
      </w:r>
      <w:r w:rsidR="00E0570D" w:rsidRPr="006922A6">
        <w:rPr>
          <w:sz w:val="24"/>
          <w:szCs w:val="24"/>
        </w:rPr>
        <w:t xml:space="preserve"> óráig kell jelezni, ha hiányzás után a gyermek a bölcsődébe visszajön.</w:t>
      </w:r>
    </w:p>
    <w:p w:rsidR="00E0570D" w:rsidRPr="00A05F6E" w:rsidRDefault="00E0570D" w:rsidP="00E0570D">
      <w:pPr>
        <w:pStyle w:val="Cmsor2"/>
        <w:rPr>
          <w:i w:val="0"/>
        </w:rPr>
      </w:pPr>
      <w:bookmarkStart w:id="62" w:name="_Toc387047393"/>
      <w:r w:rsidRPr="00A05F6E">
        <w:rPr>
          <w:i w:val="0"/>
        </w:rPr>
        <w:t>A térítési díj befizetésére vonatkozó szabályok</w:t>
      </w:r>
      <w:bookmarkEnd w:id="62"/>
    </w:p>
    <w:p w:rsidR="00E0570D" w:rsidRPr="006922A6" w:rsidRDefault="00E0570D" w:rsidP="00E0570D">
      <w:pPr>
        <w:pStyle w:val="Cmsor2"/>
        <w:numPr>
          <w:ilvl w:val="0"/>
          <w:numId w:val="0"/>
        </w:numPr>
        <w:spacing w:line="360" w:lineRule="auto"/>
        <w:ind w:left="79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3" w:name="_Toc387047394"/>
      <w:r w:rsidRPr="006922A6">
        <w:rPr>
          <w:rFonts w:ascii="Times New Roman" w:hAnsi="Times New Roman" w:cs="Times New Roman"/>
          <w:i w:val="0"/>
          <w:sz w:val="24"/>
          <w:szCs w:val="24"/>
        </w:rPr>
        <w:t>Szülők tájékoztatása</w:t>
      </w:r>
      <w:bookmarkEnd w:id="63"/>
    </w:p>
    <w:p w:rsidR="00E0570D" w:rsidRPr="00DA6946" w:rsidRDefault="00775303" w:rsidP="00DA69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0570D" w:rsidRPr="00DA6946">
        <w:rPr>
          <w:sz w:val="24"/>
          <w:szCs w:val="24"/>
        </w:rPr>
        <w:t>érítési díjak egy napra jutó összegéről a szülőket a hirdetőtáblán elhelyezett értesítéssel kell tájékoztatni.</w:t>
      </w:r>
    </w:p>
    <w:p w:rsidR="00E0570D" w:rsidRPr="00DA6946" w:rsidRDefault="00775303" w:rsidP="00DA69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0570D" w:rsidRPr="00DA6946">
        <w:rPr>
          <w:sz w:val="24"/>
          <w:szCs w:val="24"/>
        </w:rPr>
        <w:t>érítési díj fizetési kedvezmények mértékét és igénybevételük módját a sülysápi Önkormányzat rendeletben szabályozza és annak tartalmáról az intézmény megfelelő módon tájékoztatja a szülőket.</w:t>
      </w:r>
    </w:p>
    <w:p w:rsidR="00E0570D" w:rsidRDefault="00E0570D" w:rsidP="00E0570D">
      <w:pPr>
        <w:pStyle w:val="Cmsor2"/>
        <w:rPr>
          <w:i w:val="0"/>
        </w:rPr>
      </w:pPr>
      <w:bookmarkStart w:id="64" w:name="_Toc387047395"/>
      <w:r w:rsidRPr="00A05F6E">
        <w:rPr>
          <w:i w:val="0"/>
        </w:rPr>
        <w:t>Az intézmény üzemeltetése</w:t>
      </w:r>
      <w:bookmarkEnd w:id="64"/>
    </w:p>
    <w:p w:rsidR="00CF0F26" w:rsidRPr="00CF0F26" w:rsidRDefault="00CF0F26" w:rsidP="00CF0F26">
      <w:pPr>
        <w:rPr>
          <w:lang w:eastAsia="hu-HU"/>
        </w:rPr>
      </w:pPr>
    </w:p>
    <w:p w:rsidR="00E0570D" w:rsidRPr="00DA6946" w:rsidRDefault="00E0570D" w:rsidP="00DA6946">
      <w:pPr>
        <w:spacing w:after="0" w:line="360" w:lineRule="auto"/>
        <w:jc w:val="both"/>
        <w:rPr>
          <w:sz w:val="24"/>
          <w:szCs w:val="24"/>
        </w:rPr>
      </w:pPr>
      <w:r w:rsidRPr="00DA6946">
        <w:rPr>
          <w:sz w:val="24"/>
          <w:szCs w:val="24"/>
        </w:rPr>
        <w:t>Az intézmény üzemeltetése a fenntartó által meghatározott nyári zárvatatás alatt szünetel, ilyenkor történik az intézmény szükség szerinti felújítása, karbantartása, valamint nagytakarítása.</w:t>
      </w:r>
    </w:p>
    <w:p w:rsidR="00E0570D" w:rsidRPr="00DA6946" w:rsidRDefault="00E0570D" w:rsidP="00DA6946">
      <w:pPr>
        <w:spacing w:after="0" w:line="360" w:lineRule="auto"/>
        <w:jc w:val="both"/>
        <w:rPr>
          <w:sz w:val="24"/>
          <w:szCs w:val="24"/>
        </w:rPr>
      </w:pPr>
      <w:r w:rsidRPr="00DA6946">
        <w:rPr>
          <w:sz w:val="24"/>
          <w:szCs w:val="24"/>
        </w:rPr>
        <w:t xml:space="preserve">Az intézmény nyári zárvatatásáról legkésőbb </w:t>
      </w:r>
      <w:r w:rsidR="00697BB2">
        <w:rPr>
          <w:sz w:val="24"/>
          <w:szCs w:val="24"/>
        </w:rPr>
        <w:t>április 30</w:t>
      </w:r>
      <w:r w:rsidRPr="00DA6946">
        <w:rPr>
          <w:sz w:val="24"/>
          <w:szCs w:val="24"/>
        </w:rPr>
        <w:t>-ig a szülőket tájékoztatni kell.</w:t>
      </w:r>
    </w:p>
    <w:p w:rsidR="00E0570D" w:rsidRPr="006922A6" w:rsidRDefault="00E0570D" w:rsidP="00E0570D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nyitvatartási idején belül az intézménybe járó gyermekek hozzátartozói, csak a vezető tudtával és engedélyével tartózkodhatnak az intézményben, ill. az intézmény kertjében.</w:t>
      </w:r>
    </w:p>
    <w:p w:rsidR="00E0570D" w:rsidRDefault="00E0570D" w:rsidP="00E0570D">
      <w:pPr>
        <w:pStyle w:val="Cmsor2"/>
        <w:rPr>
          <w:i w:val="0"/>
        </w:rPr>
      </w:pPr>
      <w:bookmarkStart w:id="65" w:name="_Toc387047396"/>
      <w:r w:rsidRPr="00A05F6E">
        <w:rPr>
          <w:i w:val="0"/>
        </w:rPr>
        <w:t>Az intézmény képviseletére jogosultak:</w:t>
      </w:r>
      <w:bookmarkEnd w:id="65"/>
    </w:p>
    <w:p w:rsidR="00CF0F26" w:rsidRPr="00CF0F26" w:rsidRDefault="00CF0F26" w:rsidP="00CF0F26">
      <w:pPr>
        <w:rPr>
          <w:lang w:eastAsia="hu-HU"/>
        </w:rPr>
      </w:pPr>
    </w:p>
    <w:p w:rsidR="00E0570D" w:rsidRPr="006922A6" w:rsidRDefault="00E0570D" w:rsidP="00E0570D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külső képviseletét (sajtó előtt, fenntartó előtt, stb.) csak az intézmény vezetője, valamint csak az általa megbízott személy láthatja el.</w:t>
      </w:r>
    </w:p>
    <w:p w:rsidR="00E0570D" w:rsidRDefault="00E0570D">
      <w:pPr>
        <w:rPr>
          <w:lang w:eastAsia="hu-HU"/>
        </w:rPr>
      </w:pPr>
      <w:r>
        <w:rPr>
          <w:lang w:eastAsia="hu-HU"/>
        </w:rPr>
        <w:br w:type="page"/>
      </w:r>
    </w:p>
    <w:p w:rsidR="00E0570D" w:rsidRPr="00A05F6E" w:rsidRDefault="00E0570D" w:rsidP="00E0570D">
      <w:pPr>
        <w:pStyle w:val="Cmsor1"/>
        <w:rPr>
          <w:rFonts w:ascii="Arial" w:hAnsi="Arial" w:cs="Arial"/>
          <w:i w:val="0"/>
          <w:sz w:val="32"/>
        </w:rPr>
      </w:pPr>
      <w:bookmarkStart w:id="66" w:name="_Toc387047397"/>
      <w:r w:rsidRPr="00A05F6E">
        <w:rPr>
          <w:rFonts w:ascii="Arial" w:hAnsi="Arial" w:cs="Arial"/>
          <w:i w:val="0"/>
          <w:sz w:val="32"/>
        </w:rPr>
        <w:lastRenderedPageBreak/>
        <w:t>MINŐSÉGPOLITIKA ÉS A GONDOZÓI MUNKA ELLENŐRZÉSE</w:t>
      </w:r>
      <w:bookmarkEnd w:id="66"/>
    </w:p>
    <w:p w:rsidR="00E0570D" w:rsidRDefault="00E0570D" w:rsidP="00E0570D">
      <w:pPr>
        <w:pStyle w:val="Cmsor2"/>
        <w:rPr>
          <w:i w:val="0"/>
        </w:rPr>
      </w:pPr>
      <w:bookmarkStart w:id="67" w:name="_Toc387047398"/>
      <w:r w:rsidRPr="00A05F6E">
        <w:rPr>
          <w:i w:val="0"/>
        </w:rPr>
        <w:t>A belső ellenőrzés</w:t>
      </w:r>
      <w:bookmarkEnd w:id="67"/>
    </w:p>
    <w:p w:rsidR="00CF0F26" w:rsidRPr="00CF0F26" w:rsidRDefault="00CF0F26" w:rsidP="00CF0F26">
      <w:pPr>
        <w:rPr>
          <w:lang w:eastAsia="hu-HU"/>
        </w:rPr>
      </w:pPr>
    </w:p>
    <w:p w:rsidR="00E0570D" w:rsidRPr="006922A6" w:rsidRDefault="00E0570D" w:rsidP="00E0570D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belső ellenőrzés a Tápió- Vidéki Többcélú Kistérségi Társulással megkötött feladat-ellátási szerződéssel kerül ellátásra.</w:t>
      </w:r>
      <w:r>
        <w:rPr>
          <w:sz w:val="24"/>
          <w:szCs w:val="24"/>
        </w:rPr>
        <w:t xml:space="preserve"> </w:t>
      </w:r>
      <w:r w:rsidRPr="006922A6">
        <w:rPr>
          <w:sz w:val="24"/>
          <w:szCs w:val="24"/>
        </w:rPr>
        <w:t>Az ellenőrzés legfontosabb feladata az intézményben folyó tevékenység hatékonyságának mérése, annak feltárása, hogy milyen területeken kell és szükséges erősíteni a dolgozók munkáját, milyen területeken kell a rendelkezésre álló felszereléseket felújítani, korszerűsíteni, ill. bővíteni.</w:t>
      </w:r>
    </w:p>
    <w:p w:rsidR="00E0570D" w:rsidRDefault="00E0570D" w:rsidP="00E0570D">
      <w:pPr>
        <w:pStyle w:val="Cmsor2"/>
        <w:rPr>
          <w:i w:val="0"/>
        </w:rPr>
      </w:pPr>
      <w:bookmarkStart w:id="68" w:name="_Toc387047399"/>
      <w:r w:rsidRPr="00A05F6E">
        <w:rPr>
          <w:i w:val="0"/>
        </w:rPr>
        <w:t>Belső értékelés</w:t>
      </w:r>
      <w:bookmarkEnd w:id="68"/>
    </w:p>
    <w:p w:rsidR="00CF0F26" w:rsidRPr="00CF0F26" w:rsidRDefault="00CF0F26" w:rsidP="00CF0F26">
      <w:pPr>
        <w:rPr>
          <w:lang w:eastAsia="hu-HU"/>
        </w:rPr>
      </w:pPr>
    </w:p>
    <w:p w:rsidR="00E0570D" w:rsidRPr="006922A6" w:rsidRDefault="00E0570D" w:rsidP="00E0570D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év során az intézményvezető valamennyi dolgozó munkáját ér</w:t>
      </w:r>
      <w:r w:rsidR="00DA6946">
        <w:rPr>
          <w:sz w:val="24"/>
          <w:szCs w:val="24"/>
        </w:rPr>
        <w:t xml:space="preserve">tékeli legalább egy alkalommal. </w:t>
      </w:r>
      <w:r w:rsidRPr="006922A6">
        <w:rPr>
          <w:sz w:val="24"/>
          <w:szCs w:val="24"/>
        </w:rPr>
        <w:t xml:space="preserve">Az ellenőrzés tapasztalatait az érintett </w:t>
      </w:r>
      <w:bookmarkStart w:id="69" w:name="_Toc128124519"/>
      <w:r w:rsidRPr="006922A6">
        <w:rPr>
          <w:sz w:val="24"/>
          <w:szCs w:val="24"/>
        </w:rPr>
        <w:t>gondozónővel ismertetni kell. Az ellenőrzés és az értékelés tapasztalatait átfogó jellemzést, értekezlet alkalmával ismertetni kell.</w:t>
      </w:r>
      <w:bookmarkEnd w:id="69"/>
    </w:p>
    <w:p w:rsidR="00E0570D" w:rsidRDefault="00E50DA5" w:rsidP="00E50DA5">
      <w:pPr>
        <w:pStyle w:val="Cmsor2"/>
        <w:rPr>
          <w:i w:val="0"/>
        </w:rPr>
      </w:pPr>
      <w:bookmarkStart w:id="70" w:name="_Toc387047400"/>
      <w:r w:rsidRPr="00A05F6E">
        <w:rPr>
          <w:i w:val="0"/>
        </w:rPr>
        <w:t>Panaszkezelési eljárás</w:t>
      </w:r>
      <w:bookmarkEnd w:id="70"/>
    </w:p>
    <w:p w:rsidR="00CF0F26" w:rsidRPr="00CF0F26" w:rsidRDefault="00CF0F26" w:rsidP="00CF0F26">
      <w:pPr>
        <w:rPr>
          <w:lang w:eastAsia="hu-HU"/>
        </w:rPr>
      </w:pPr>
    </w:p>
    <w:p w:rsidR="00E50DA5" w:rsidRPr="006922A6" w:rsidRDefault="00E50DA5" w:rsidP="00DA6946">
      <w:pPr>
        <w:spacing w:line="360" w:lineRule="auto"/>
        <w:ind w:firstLine="360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vezetője és dolgozói előre meghatározott, nyilvánosságra hozott időpontokban fogadóórákat tartanak. Előzetes telefonos vagy írásos egyeztetés alapján ettől eltérő időpontban is fogadnak. Az intézményvezető köteles a hozzá szóban vagy írásban érkezett panaszokat illetékességből kivizsgálni, vagy illetékesség hiányában a megfelelő szerveknek továbbítani.</w:t>
      </w:r>
      <w:r w:rsidR="00DA6946">
        <w:rPr>
          <w:sz w:val="24"/>
          <w:szCs w:val="24"/>
        </w:rPr>
        <w:t xml:space="preserve"> </w:t>
      </w:r>
      <w:r w:rsidRPr="006922A6">
        <w:rPr>
          <w:sz w:val="24"/>
          <w:szCs w:val="24"/>
        </w:rPr>
        <w:t>Az írásban benyújtott panaszokat az intézmény ügyirat-kezelési szabályzatának megfelelően iktatni kell, ezekre – illetékesség esetén – az intézményvezető, vagy az általa megbízott intézményi dolgozó köteles 30 napon belül írásban válaszolni.</w:t>
      </w:r>
    </w:p>
    <w:p w:rsidR="00E50DA5" w:rsidRDefault="00E50DA5" w:rsidP="00E50DA5">
      <w:pPr>
        <w:rPr>
          <w:lang w:eastAsia="hu-HU"/>
        </w:rPr>
      </w:pPr>
    </w:p>
    <w:p w:rsidR="00E50DA5" w:rsidRDefault="00E50DA5">
      <w:pPr>
        <w:rPr>
          <w:lang w:eastAsia="hu-HU"/>
        </w:rPr>
      </w:pPr>
      <w:r>
        <w:rPr>
          <w:lang w:eastAsia="hu-HU"/>
        </w:rPr>
        <w:br w:type="page"/>
      </w:r>
    </w:p>
    <w:p w:rsidR="00E50DA5" w:rsidRPr="00A05F6E" w:rsidRDefault="00E50DA5" w:rsidP="00E50DA5">
      <w:pPr>
        <w:pStyle w:val="Cmsor1"/>
        <w:rPr>
          <w:rFonts w:ascii="Arial" w:hAnsi="Arial" w:cs="Arial"/>
          <w:i w:val="0"/>
          <w:sz w:val="32"/>
        </w:rPr>
      </w:pPr>
      <w:bookmarkStart w:id="71" w:name="_Toc387047401"/>
      <w:r w:rsidRPr="00A05F6E">
        <w:rPr>
          <w:rFonts w:ascii="Arial" w:hAnsi="Arial" w:cs="Arial"/>
          <w:i w:val="0"/>
          <w:sz w:val="32"/>
        </w:rPr>
        <w:lastRenderedPageBreak/>
        <w:t>A KAPCSOLATOK RENDSZERE, FORMÁJA ÉS MÓDJA</w:t>
      </w:r>
      <w:bookmarkEnd w:id="71"/>
    </w:p>
    <w:p w:rsidR="00E50DA5" w:rsidRDefault="00E50DA5" w:rsidP="00E50DA5">
      <w:pPr>
        <w:rPr>
          <w:lang w:eastAsia="hu-HU"/>
        </w:rPr>
      </w:pPr>
    </w:p>
    <w:p w:rsidR="00E50DA5" w:rsidRDefault="00E50DA5" w:rsidP="00E50DA5">
      <w:pPr>
        <w:pStyle w:val="Cmsor2"/>
        <w:rPr>
          <w:i w:val="0"/>
        </w:rPr>
      </w:pPr>
      <w:bookmarkStart w:id="72" w:name="_Toc387047402"/>
      <w:r w:rsidRPr="00A05F6E">
        <w:rPr>
          <w:i w:val="0"/>
        </w:rPr>
        <w:t>A bölcsődék kapcsolata a bölcsődei hálózaton belül</w:t>
      </w:r>
      <w:bookmarkEnd w:id="72"/>
    </w:p>
    <w:p w:rsidR="00CF0F26" w:rsidRPr="00CF0F26" w:rsidRDefault="00CF0F26" w:rsidP="00CF0F26">
      <w:pPr>
        <w:rPr>
          <w:lang w:eastAsia="hu-HU"/>
        </w:rPr>
      </w:pPr>
    </w:p>
    <w:p w:rsidR="00E50DA5" w:rsidRPr="00E50DA5" w:rsidRDefault="00532885" w:rsidP="00E50DA5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bölcsődék</w:t>
      </w:r>
      <w:r w:rsidR="00E50DA5" w:rsidRPr="00E50DA5">
        <w:rPr>
          <w:sz w:val="24"/>
          <w:szCs w:val="24"/>
          <w:lang w:eastAsia="hu-HU"/>
        </w:rPr>
        <w:t xml:space="preserve"> fontos intézményei, szakmai központjai a regionális módszertani bölcsődék, melyeknek feladata az egyes bölcsődék szakmai működésének segítése és folyamatos figyelemmel kísérése.</w:t>
      </w:r>
    </w:p>
    <w:p w:rsidR="00E50DA5" w:rsidRDefault="00E50DA5" w:rsidP="00E50DA5">
      <w:pPr>
        <w:pStyle w:val="Cmsor2"/>
        <w:rPr>
          <w:i w:val="0"/>
        </w:rPr>
      </w:pPr>
      <w:bookmarkStart w:id="73" w:name="_Toc387047403"/>
      <w:r w:rsidRPr="00A05F6E">
        <w:rPr>
          <w:i w:val="0"/>
        </w:rPr>
        <w:t>Bölcsőde és óvoda kapcsolata</w:t>
      </w:r>
      <w:bookmarkEnd w:id="73"/>
    </w:p>
    <w:p w:rsidR="00E50DA5" w:rsidRPr="00E50DA5" w:rsidRDefault="00E50DA5" w:rsidP="00E50DA5">
      <w:pPr>
        <w:spacing w:line="360" w:lineRule="auto"/>
        <w:rPr>
          <w:sz w:val="24"/>
          <w:szCs w:val="24"/>
          <w:lang w:eastAsia="hu-HU"/>
        </w:rPr>
      </w:pPr>
      <w:r w:rsidRPr="00E50DA5">
        <w:rPr>
          <w:sz w:val="24"/>
          <w:szCs w:val="24"/>
        </w:rPr>
        <w:t>A két intézmény között fontos olyan tartalmas kapcsolat kialakítása, amely a kölcsönös érdeklődés révén lehetővé teszi egymás munkájának, céljainak megismerését, megértését, ezáltal a gyermekek számára az átmenet is zökkenő mentesebbé válhat.</w:t>
      </w:r>
    </w:p>
    <w:p w:rsidR="00CF0F26" w:rsidRPr="00B71A61" w:rsidRDefault="00E50DA5" w:rsidP="00CF0F26">
      <w:pPr>
        <w:pStyle w:val="Cmsor2"/>
        <w:rPr>
          <w:i w:val="0"/>
        </w:rPr>
      </w:pPr>
      <w:bookmarkStart w:id="74" w:name="_Toc128124547"/>
      <w:bookmarkStart w:id="75" w:name="_Toc387047404"/>
      <w:r w:rsidRPr="00A05F6E">
        <w:rPr>
          <w:i w:val="0"/>
        </w:rPr>
        <w:t>Az intézmény és a szülők közötti kapcsolat</w:t>
      </w:r>
      <w:bookmarkEnd w:id="74"/>
      <w:bookmarkEnd w:id="75"/>
    </w:p>
    <w:p w:rsidR="00E50DA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szülőkkel történő kapcsolattartást a jogszabályokban és a jelen Szabályzatban meghatározott eseteken túl a házirend szabályozza.</w:t>
      </w:r>
    </w:p>
    <w:p w:rsidR="00CF0F26" w:rsidRPr="00B71A61" w:rsidRDefault="00E50DA5" w:rsidP="00CF0F26">
      <w:pPr>
        <w:pStyle w:val="Cmsor2"/>
        <w:rPr>
          <w:i w:val="0"/>
        </w:rPr>
      </w:pPr>
      <w:bookmarkStart w:id="76" w:name="_Toc387047405"/>
      <w:r w:rsidRPr="00A05F6E">
        <w:rPr>
          <w:i w:val="0"/>
        </w:rPr>
        <w:t>Egyéb kapcsolatok</w:t>
      </w:r>
      <w:bookmarkEnd w:id="76"/>
    </w:p>
    <w:p w:rsidR="00475D3E" w:rsidRPr="001A6EA3" w:rsidRDefault="00475D3E" w:rsidP="00475D3E">
      <w:pPr>
        <w:spacing w:line="360" w:lineRule="auto"/>
        <w:jc w:val="both"/>
        <w:rPr>
          <w:rFonts w:cs="Calibri"/>
        </w:rPr>
      </w:pPr>
      <w:bookmarkStart w:id="77" w:name="bookmark20"/>
      <w:r w:rsidRPr="00475D3E">
        <w:rPr>
          <w:rFonts w:cs="Calibri"/>
          <w:sz w:val="24"/>
        </w:rPr>
        <w:t>Az intézmény vezetője közreműködik a bölcsődés gyermekek veszélyeztetettségének megelőzése és megszüntetése érdekében, a segítő egyesületekkel, szervekkel, intézményekkel. A kompetenciahatárok kölcsönös tiszteletben tartásával kooperatív kapcsolatokat alakítottunk ki mindazokkal az intézményekkel, melyekkel a családok kapcsolatba kerülnek / kerülhetnek (többek között: Védőnői Szolgálat, Gyermekorvosi Szolgálat, Sülysápi Székhelyű Közös Fenntartású Családsegítő és Gyermekjóléti Szolgálat, Gyámhatóság. Az intézményvezető kapcsolatot tart a minden egyéb szociális, illetve a szakmai szolgáltatások ellátására létrehozott intézményekkel, szakértői bizottságokkal, szociális előadókkal, a Szociális Bizottsággal, a Tanulási Képességeket Vizsgáló Szakértői és Rehabilitációs Bizottsággal, az egyházak képviselőivel, az egészségügyi ellátást biztosító egészségügyi szolgáltatóval</w:t>
      </w:r>
      <w:r w:rsidRPr="001A6EA3">
        <w:rPr>
          <w:rFonts w:cs="Calibri"/>
        </w:rPr>
        <w:t xml:space="preserve">. </w:t>
      </w:r>
    </w:p>
    <w:bookmarkEnd w:id="77"/>
    <w:p w:rsidR="00E50DA5" w:rsidRDefault="00E50DA5">
      <w:pPr>
        <w:rPr>
          <w:lang w:eastAsia="hu-HU"/>
        </w:rPr>
      </w:pPr>
    </w:p>
    <w:p w:rsidR="00E50DA5" w:rsidRDefault="00E50DA5" w:rsidP="00E50DA5">
      <w:pPr>
        <w:pStyle w:val="Cmsor1"/>
        <w:rPr>
          <w:rFonts w:ascii="Arial" w:hAnsi="Arial" w:cs="Arial"/>
          <w:i w:val="0"/>
          <w:sz w:val="32"/>
        </w:rPr>
      </w:pPr>
      <w:bookmarkStart w:id="78" w:name="_Toc387047406"/>
      <w:r w:rsidRPr="00A05F6E">
        <w:rPr>
          <w:rFonts w:ascii="Arial" w:hAnsi="Arial" w:cs="Arial"/>
          <w:i w:val="0"/>
          <w:sz w:val="32"/>
        </w:rPr>
        <w:lastRenderedPageBreak/>
        <w:t>AZ ÜNNEPEK, MEGEMLÉKEZÉSEK RENDJE, A HAGYOMÁNYOK ÁPOLÁSÁVAL KAPCSOLATOS FELADATOK</w:t>
      </w:r>
      <w:bookmarkEnd w:id="78"/>
    </w:p>
    <w:p w:rsidR="00B97125" w:rsidRPr="00B97125" w:rsidRDefault="00B97125" w:rsidP="00B97125">
      <w:pPr>
        <w:rPr>
          <w:lang w:eastAsia="hu-HU"/>
        </w:rPr>
      </w:pPr>
    </w:p>
    <w:p w:rsidR="00E50DA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intézményi</w:t>
      </w:r>
      <w:r w:rsidR="00441F4D">
        <w:rPr>
          <w:sz w:val="24"/>
          <w:szCs w:val="24"/>
        </w:rPr>
        <w:t xml:space="preserve"> megemlékezések, ünnepek</w:t>
      </w:r>
      <w:r w:rsidRPr="006922A6">
        <w:rPr>
          <w:sz w:val="24"/>
          <w:szCs w:val="24"/>
        </w:rPr>
        <w:t xml:space="preserve"> időpontját, módját és az ezzel kapcsolatos feladatokat a munkaterv tartalmazza.</w:t>
      </w:r>
      <w:r w:rsidR="00DA6946">
        <w:rPr>
          <w:sz w:val="24"/>
          <w:szCs w:val="24"/>
        </w:rPr>
        <w:t xml:space="preserve"> </w:t>
      </w:r>
      <w:r w:rsidRPr="006922A6">
        <w:rPr>
          <w:sz w:val="24"/>
          <w:szCs w:val="24"/>
        </w:rPr>
        <w:t>Az</w:t>
      </w:r>
      <w:r w:rsidR="005B7297">
        <w:rPr>
          <w:sz w:val="24"/>
          <w:szCs w:val="24"/>
        </w:rPr>
        <w:t xml:space="preserve"> anyák napi, a gyereknap és a Mikulás</w:t>
      </w:r>
      <w:r w:rsidRPr="006922A6">
        <w:rPr>
          <w:sz w:val="24"/>
          <w:szCs w:val="24"/>
        </w:rPr>
        <w:t xml:space="preserve"> ünnepség nyilvános, ezekre meghívhatók a szülők és más vendégek is.</w:t>
      </w:r>
      <w:r w:rsidR="00DA6946">
        <w:rPr>
          <w:sz w:val="24"/>
          <w:szCs w:val="24"/>
        </w:rPr>
        <w:t xml:space="preserve"> </w:t>
      </w:r>
      <w:r w:rsidRPr="006922A6">
        <w:rPr>
          <w:sz w:val="24"/>
          <w:szCs w:val="24"/>
        </w:rPr>
        <w:t>A dolgozók és a szülők kezdeményezésére más ünnepélyek, megemlékezések és hagyományápoló rendezvények is nyilvánossá tehetők.</w:t>
      </w:r>
    </w:p>
    <w:p w:rsidR="00E50DA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Intézményi formában ünnepelt jeles események:</w:t>
      </w:r>
    </w:p>
    <w:p w:rsidR="00E50DA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ab/>
        <w:t>- anyák napja,</w:t>
      </w:r>
    </w:p>
    <w:p w:rsidR="00E50DA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ab/>
        <w:t>- farsang,</w:t>
      </w:r>
    </w:p>
    <w:p w:rsidR="00E50DA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ab/>
        <w:t>- gyermeknap,</w:t>
      </w:r>
    </w:p>
    <w:p w:rsidR="00B9712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ab/>
        <w:t>- Mikulás-nap</w:t>
      </w:r>
    </w:p>
    <w:p w:rsidR="00E50DA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ünnepélyek előkészítéséért, lebonyolításáért a kijelölt gondozónő a felelős. Részleteit az éves munkaterv tartalmazza.</w:t>
      </w:r>
    </w:p>
    <w:p w:rsidR="00E50DA5" w:rsidRPr="006922A6" w:rsidRDefault="00E50DA5" w:rsidP="00E50DA5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Gondoskodni kell a népi hagyományok ápolásáról és intézményi hagyományok kialakításáról, ápolásáról.</w:t>
      </w:r>
    </w:p>
    <w:p w:rsidR="00496306" w:rsidRDefault="003178AB" w:rsidP="00E50DA5">
      <w:pPr>
        <w:rPr>
          <w:b/>
          <w:sz w:val="24"/>
          <w:lang w:eastAsia="hu-HU"/>
        </w:rPr>
      </w:pPr>
      <w:r w:rsidRPr="003178AB">
        <w:rPr>
          <w:b/>
          <w:sz w:val="24"/>
          <w:lang w:eastAsia="hu-HU"/>
        </w:rPr>
        <w:t>Bölcsődék Napja</w:t>
      </w:r>
    </w:p>
    <w:p w:rsidR="00E50DA5" w:rsidRPr="007251B8" w:rsidRDefault="00496306" w:rsidP="00E50DA5">
      <w:pPr>
        <w:rPr>
          <w:lang w:eastAsia="hu-HU"/>
        </w:rPr>
      </w:pPr>
      <w:r>
        <w:rPr>
          <w:sz w:val="24"/>
          <w:lang w:eastAsia="hu-HU"/>
        </w:rPr>
        <w:t xml:space="preserve"> A</w:t>
      </w:r>
      <w:r w:rsidR="007251B8" w:rsidRPr="007251B8">
        <w:rPr>
          <w:sz w:val="24"/>
          <w:lang w:eastAsia="hu-HU"/>
        </w:rPr>
        <w:t xml:space="preserve"> 15/1998</w:t>
      </w:r>
      <w:r w:rsidR="007251B8">
        <w:rPr>
          <w:sz w:val="24"/>
          <w:lang w:eastAsia="hu-HU"/>
        </w:rPr>
        <w:t xml:space="preserve">. (IV.30.) NM rendelet 45/A. § értelmében </w:t>
      </w:r>
      <w:r w:rsidR="009E5B2F">
        <w:rPr>
          <w:sz w:val="24"/>
          <w:lang w:eastAsia="hu-HU"/>
        </w:rPr>
        <w:t>minden év április 21-e nevelés nélküli munkanap</w:t>
      </w:r>
      <w:r w:rsidR="00C77F73">
        <w:rPr>
          <w:sz w:val="24"/>
          <w:lang w:eastAsia="hu-HU"/>
        </w:rPr>
        <w:t xml:space="preserve"> (</w:t>
      </w:r>
      <w:r w:rsidR="009E5B2F">
        <w:rPr>
          <w:sz w:val="24"/>
          <w:lang w:eastAsia="hu-HU"/>
        </w:rPr>
        <w:t>ha ez a nap heti pihenőnapra vagy munkaszüneti napra esik, akkor az azt követő legközelebbi munkanap</w:t>
      </w:r>
      <w:r w:rsidR="00C77F73">
        <w:rPr>
          <w:sz w:val="24"/>
          <w:lang w:eastAsia="hu-HU"/>
        </w:rPr>
        <w:t>).</w:t>
      </w:r>
      <w:r w:rsidR="007251B8" w:rsidRPr="007251B8">
        <w:rPr>
          <w:lang w:eastAsia="hu-HU"/>
        </w:rPr>
        <w:t xml:space="preserve"> </w:t>
      </w:r>
    </w:p>
    <w:p w:rsidR="00E50DA5" w:rsidRDefault="00E50DA5">
      <w:pPr>
        <w:rPr>
          <w:lang w:eastAsia="hu-HU"/>
        </w:rPr>
      </w:pPr>
      <w:r>
        <w:rPr>
          <w:lang w:eastAsia="hu-HU"/>
        </w:rPr>
        <w:br w:type="page"/>
      </w:r>
    </w:p>
    <w:p w:rsidR="00E50DA5" w:rsidRPr="00A05F6E" w:rsidRDefault="00E50DA5" w:rsidP="00E50DA5">
      <w:pPr>
        <w:pStyle w:val="Cmsor1"/>
        <w:rPr>
          <w:rFonts w:ascii="Arial" w:hAnsi="Arial" w:cs="Arial"/>
          <w:i w:val="0"/>
          <w:sz w:val="32"/>
        </w:rPr>
      </w:pPr>
      <w:bookmarkStart w:id="79" w:name="_Toc128124558"/>
      <w:bookmarkStart w:id="80" w:name="_Toc387047407"/>
      <w:r w:rsidRPr="00A05F6E">
        <w:rPr>
          <w:rFonts w:ascii="Arial" w:hAnsi="Arial" w:cs="Arial"/>
          <w:i w:val="0"/>
          <w:sz w:val="32"/>
        </w:rPr>
        <w:lastRenderedPageBreak/>
        <w:t>A RENDSZERES EGÉSZSÉGÜGYI FELÜGYELET ÉS ELLÁTÁS RENDJE</w:t>
      </w:r>
      <w:bookmarkEnd w:id="79"/>
      <w:bookmarkEnd w:id="80"/>
    </w:p>
    <w:p w:rsidR="00CF0F26" w:rsidRPr="00B71A61" w:rsidRDefault="00E50DA5" w:rsidP="00CF0F26">
      <w:pPr>
        <w:pStyle w:val="Cmsor2"/>
        <w:rPr>
          <w:i w:val="0"/>
        </w:rPr>
      </w:pPr>
      <w:bookmarkStart w:id="81" w:name="_Toc387047408"/>
      <w:r w:rsidRPr="00A05F6E">
        <w:rPr>
          <w:i w:val="0"/>
        </w:rPr>
        <w:t>Egészségügyi vizsgálatok</w:t>
      </w:r>
      <w:bookmarkEnd w:id="81"/>
    </w:p>
    <w:p w:rsidR="00E50DA5" w:rsidRPr="006922A6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intézményvezető kötelessége gondoskodni a gyermekek egészségügyi vizsgálatának megszervezéséről.</w:t>
      </w:r>
    </w:p>
    <w:p w:rsidR="00E50DA5" w:rsidRPr="006922A6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intézménybe járó gyermekek intézményen belüli egészségügyi gondozását az intézménybe járó orvos és védőnő látja el.</w:t>
      </w:r>
    </w:p>
    <w:p w:rsidR="00E50DA5" w:rsidRPr="006922A6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intézményvezető biztosítja az egészségügyi (orvos-védőnői) munka feltételeit, gondoskodik a szükséges felügyeletről és szükség szerint a gyermekek vizsgálatra való előkész</w:t>
      </w:r>
      <w:r w:rsidR="009F6995">
        <w:rPr>
          <w:sz w:val="24"/>
          <w:szCs w:val="24"/>
        </w:rPr>
        <w:t>í</w:t>
      </w:r>
      <w:r w:rsidRPr="006922A6">
        <w:rPr>
          <w:sz w:val="24"/>
          <w:szCs w:val="24"/>
        </w:rPr>
        <w:t>téséről.</w:t>
      </w:r>
    </w:p>
    <w:p w:rsidR="00E50DA5" w:rsidRPr="006922A6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Betegségre gyanús, lázas gyermeket az intézménybe bevinni nem szabad. A napközben megbetegedett gyermeket el kell különíteni és a szülőt a lehető leggyorsabban a csoportos óvónő, ill. gondozónő értesíteni köteles</w:t>
      </w:r>
    </w:p>
    <w:p w:rsidR="00E50DA5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működtetése során az Állami Népegészségügyi és Tisztiorvosi Szolgálat által meghatározott szabályokat szigorúan be kell tartani.</w:t>
      </w:r>
    </w:p>
    <w:p w:rsidR="00E50DA5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E50DA5">
        <w:rPr>
          <w:sz w:val="24"/>
          <w:szCs w:val="24"/>
        </w:rPr>
        <w:t>fertőtlenítés,</w:t>
      </w:r>
    </w:p>
    <w:p w:rsidR="00E50DA5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E50DA5">
        <w:rPr>
          <w:sz w:val="24"/>
          <w:szCs w:val="24"/>
        </w:rPr>
        <w:t>takarítás,</w:t>
      </w:r>
    </w:p>
    <w:p w:rsidR="00E50DA5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E50DA5">
        <w:rPr>
          <w:sz w:val="24"/>
          <w:szCs w:val="24"/>
        </w:rPr>
        <w:t>mosogatás,</w:t>
      </w:r>
    </w:p>
    <w:p w:rsidR="00E50DA5" w:rsidRPr="00E50DA5" w:rsidRDefault="00E50DA5" w:rsidP="00626F4D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E50DA5">
        <w:rPr>
          <w:sz w:val="24"/>
          <w:szCs w:val="24"/>
        </w:rPr>
        <w:t>ételminta vétel, stb.</w:t>
      </w:r>
    </w:p>
    <w:p w:rsidR="00E50DA5" w:rsidRPr="006922A6" w:rsidRDefault="00E50DA5" w:rsidP="00626F4D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bölcsődei feladatot ellátó szervezeti egység tekintetében az ÁNTSZ szakfelügyeleti jogkörének gyakorlását biztosítani kell.</w:t>
      </w:r>
    </w:p>
    <w:p w:rsidR="00E50DA5" w:rsidRPr="006922A6" w:rsidRDefault="00E50DA5" w:rsidP="00626F4D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konyhájába csak érvényes egészségügyi könyvvel rendelkező személy léphet be.</w:t>
      </w:r>
    </w:p>
    <w:p w:rsidR="00E50DA5" w:rsidRPr="006922A6" w:rsidRDefault="00E50DA5" w:rsidP="00626F4D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intézmény területén dohányozni csak a gyermekektől elkülönített, az e célra kijelölt helyen lehet.</w:t>
      </w:r>
    </w:p>
    <w:p w:rsidR="007848AF" w:rsidRDefault="00E50DA5" w:rsidP="007848AF">
      <w:pPr>
        <w:pStyle w:val="Cmsor2"/>
        <w:rPr>
          <w:i w:val="0"/>
        </w:rPr>
      </w:pPr>
      <w:bookmarkStart w:id="82" w:name="_Toc387047409"/>
      <w:r w:rsidRPr="00A05F6E">
        <w:rPr>
          <w:i w:val="0"/>
        </w:rPr>
        <w:t>Gyermekbalesetek esetére vonatkozó szabályok</w:t>
      </w:r>
      <w:bookmarkEnd w:id="82"/>
    </w:p>
    <w:p w:rsidR="007848AF" w:rsidRDefault="00E50DA5" w:rsidP="00626F4D">
      <w:pPr>
        <w:pStyle w:val="Listaszerbekezds"/>
        <w:numPr>
          <w:ilvl w:val="0"/>
          <w:numId w:val="27"/>
        </w:numPr>
        <w:rPr>
          <w:sz w:val="24"/>
          <w:szCs w:val="24"/>
          <w:lang w:eastAsia="hu-HU"/>
        </w:rPr>
      </w:pPr>
      <w:r w:rsidRPr="007848AF">
        <w:rPr>
          <w:sz w:val="24"/>
          <w:szCs w:val="24"/>
          <w:lang w:eastAsia="hu-HU"/>
        </w:rPr>
        <w:t>Ha a gyermeket baleset éri, a vele foglalkozó gondozónő kötelessége az elsősegélynyújtás</w:t>
      </w:r>
    </w:p>
    <w:p w:rsidR="007848AF" w:rsidRDefault="00E50DA5" w:rsidP="00626F4D">
      <w:pPr>
        <w:pStyle w:val="Listaszerbekezds"/>
        <w:numPr>
          <w:ilvl w:val="0"/>
          <w:numId w:val="27"/>
        </w:numPr>
        <w:rPr>
          <w:sz w:val="24"/>
          <w:szCs w:val="24"/>
          <w:lang w:eastAsia="hu-HU"/>
        </w:rPr>
      </w:pPr>
      <w:r w:rsidRPr="007848AF">
        <w:rPr>
          <w:sz w:val="24"/>
          <w:szCs w:val="24"/>
          <w:lang w:eastAsia="hu-HU"/>
        </w:rPr>
        <w:t>Ha a balesetet vagy veszélyforrást bármely dolgozó észleli, köteles azonnal intézkedni, a veszélyforrásra pedig azonnal a vezető vagy helyettese figyelmét felhívni.</w:t>
      </w:r>
    </w:p>
    <w:p w:rsidR="007848AF" w:rsidRDefault="00E50DA5" w:rsidP="00626F4D">
      <w:pPr>
        <w:pStyle w:val="Listaszerbekezds"/>
        <w:numPr>
          <w:ilvl w:val="0"/>
          <w:numId w:val="27"/>
        </w:numPr>
        <w:rPr>
          <w:sz w:val="24"/>
          <w:szCs w:val="24"/>
          <w:lang w:eastAsia="hu-HU"/>
        </w:rPr>
      </w:pPr>
      <w:r w:rsidRPr="007848AF">
        <w:rPr>
          <w:sz w:val="24"/>
          <w:szCs w:val="24"/>
          <w:lang w:eastAsia="hu-HU"/>
        </w:rPr>
        <w:lastRenderedPageBreak/>
        <w:t>Jelentősebb testi sérülés / fejsérülés, ficam, törés, vágott, - szakított bőrseb stb. / esetén minél előbb, megfelelő orvosi ellátó helyre kell vinnie a gyermeket az gondozónőnek.</w:t>
      </w:r>
    </w:p>
    <w:p w:rsidR="00E50DA5" w:rsidRPr="007848AF" w:rsidRDefault="00E50DA5" w:rsidP="00626F4D">
      <w:pPr>
        <w:pStyle w:val="Listaszerbekezds"/>
        <w:numPr>
          <w:ilvl w:val="0"/>
          <w:numId w:val="27"/>
        </w:numPr>
        <w:rPr>
          <w:sz w:val="24"/>
          <w:szCs w:val="24"/>
          <w:lang w:eastAsia="hu-HU"/>
        </w:rPr>
      </w:pPr>
      <w:r w:rsidRPr="007848AF">
        <w:rPr>
          <w:sz w:val="24"/>
          <w:szCs w:val="24"/>
          <w:lang w:eastAsia="hu-HU"/>
        </w:rPr>
        <w:t>A balesetről és a kezelés tényéről, helyéről az gondozónőnek, vagy a vezetőnek értesítenie kell a szülőt.</w:t>
      </w:r>
    </w:p>
    <w:p w:rsidR="005C0D2E" w:rsidRDefault="005C0D2E" w:rsidP="005C0D2E">
      <w:pPr>
        <w:pStyle w:val="Cmsor2"/>
        <w:rPr>
          <w:i w:val="0"/>
        </w:rPr>
      </w:pPr>
      <w:bookmarkStart w:id="83" w:name="_Toc387047410"/>
      <w:r w:rsidRPr="00A05F6E">
        <w:rPr>
          <w:i w:val="0"/>
        </w:rPr>
        <w:t>Gyermekbalesetek esetére vonatkozó dokumentáció, jelentés</w:t>
      </w:r>
      <w:bookmarkEnd w:id="83"/>
    </w:p>
    <w:p w:rsidR="005C0D2E" w:rsidRPr="006C171B" w:rsidRDefault="005C0D2E" w:rsidP="00AF54D9">
      <w:pPr>
        <w:pStyle w:val="Felsorols2"/>
        <w:rPr>
          <w:b w:val="0"/>
        </w:rPr>
      </w:pPr>
      <w:r w:rsidRPr="006C171B">
        <w:rPr>
          <w:b w:val="0"/>
        </w:rPr>
        <w:t>A három napon túl gyógyuló sérülést okozó gyermekbalesetet, haladéktalanul ki kell vizsgálni. Ennek során kell feltárni a kiváltó és közreható személyi, tárgyi és szervezési gondokat.</w:t>
      </w:r>
    </w:p>
    <w:p w:rsidR="005C0D2E" w:rsidRPr="006C171B" w:rsidRDefault="005C0D2E" w:rsidP="00AF54D9">
      <w:pPr>
        <w:pStyle w:val="Felsorols2"/>
        <w:rPr>
          <w:b w:val="0"/>
        </w:rPr>
      </w:pPr>
      <w:r w:rsidRPr="006C171B">
        <w:rPr>
          <w:b w:val="0"/>
        </w:rPr>
        <w:t>Ezekről a balesetekről a törvényben meghatározott nyomtatványokon a munka- és balesetvédelmi felelős jegyzőkönyvet vesz fel, ennek egy-egy példányát a kivizsgálás befejezését követően legkésőbb 8 napon belül megküldi a fenntartónak, valamint a gyermek szülőjének. Egy példányt az intézmény őriz meg. Ha a baleset jellege miatt a határidőt nem lehet betartani, akkor azt a jegyzőkönyvben rögzíteni kell.</w:t>
      </w:r>
    </w:p>
    <w:p w:rsidR="005C0D2E" w:rsidRPr="006C171B" w:rsidRDefault="005C0D2E" w:rsidP="00AF54D9">
      <w:pPr>
        <w:pStyle w:val="Felsorols2"/>
        <w:rPr>
          <w:b w:val="0"/>
        </w:rPr>
      </w:pPr>
      <w:r w:rsidRPr="006C171B">
        <w:rPr>
          <w:b w:val="0"/>
        </w:rPr>
        <w:t>Súlyos baleset esetén, telefonon, vagy személyesen azonnal be kell jelenteni a rendelkezésre álló adatok közlésével az önkormányzat jegyzőjének. Az eset kivizsgálásához legalább középfokú munkavédelmi szakképesítéssel rendelkező személyt be kell vonni</w:t>
      </w:r>
    </w:p>
    <w:p w:rsidR="005C0D2E" w:rsidRPr="00AF54D9" w:rsidRDefault="00AF54D9" w:rsidP="00AF54D9">
      <w:pPr>
        <w:pStyle w:val="Felsorols2"/>
      </w:pPr>
      <w:r w:rsidRPr="00AF54D9">
        <w:t>A dolgozók egészségügyi ellátása:</w:t>
      </w:r>
    </w:p>
    <w:p w:rsidR="009A79B8" w:rsidRPr="00AF54D9" w:rsidRDefault="005C670C" w:rsidP="00AF54D9">
      <w:pPr>
        <w:pStyle w:val="Felsorols2"/>
        <w:rPr>
          <w:b w:val="0"/>
        </w:rPr>
      </w:pPr>
      <w:r w:rsidRPr="00AF54D9">
        <w:rPr>
          <w:b w:val="0"/>
        </w:rPr>
        <w:t>Az intézmény dolgozóinak rendszeres egészségügyi felügyeletéről és ellátásáról</w:t>
      </w:r>
      <w:r w:rsidR="009A79B8" w:rsidRPr="00AF54D9">
        <w:rPr>
          <w:b w:val="0"/>
        </w:rPr>
        <w:t>,</w:t>
      </w:r>
      <w:r w:rsidRPr="00AF54D9">
        <w:rPr>
          <w:b w:val="0"/>
        </w:rPr>
        <w:t xml:space="preserve"> az intézmény </w:t>
      </w:r>
      <w:r w:rsidR="009A79B8" w:rsidRPr="00AF54D9">
        <w:rPr>
          <w:b w:val="0"/>
        </w:rPr>
        <w:t>foglalkozás-</w:t>
      </w:r>
      <w:r w:rsidRPr="00AF54D9">
        <w:rPr>
          <w:b w:val="0"/>
        </w:rPr>
        <w:t>egészségügyi üzemorvos</w:t>
      </w:r>
      <w:r w:rsidR="009A79B8" w:rsidRPr="00AF54D9">
        <w:rPr>
          <w:b w:val="0"/>
        </w:rPr>
        <w:t>a Dr. Fábián Gábor Péter gondoskodik.</w:t>
      </w:r>
    </w:p>
    <w:p w:rsidR="009A79B8" w:rsidRPr="00AF54D9" w:rsidRDefault="009A79B8" w:rsidP="00AF54D9">
      <w:pPr>
        <w:pStyle w:val="Felsorols2"/>
        <w:rPr>
          <w:b w:val="0"/>
        </w:rPr>
      </w:pPr>
    </w:p>
    <w:p w:rsidR="005C0D2E" w:rsidRPr="009A79B8" w:rsidRDefault="005C0D2E" w:rsidP="00AF54D9">
      <w:pPr>
        <w:pStyle w:val="Felsorols2"/>
      </w:pPr>
      <w:r>
        <w:br w:type="page"/>
      </w:r>
    </w:p>
    <w:p w:rsidR="005C0D2E" w:rsidRPr="00A05F6E" w:rsidRDefault="005C0D2E" w:rsidP="005C0D2E">
      <w:pPr>
        <w:pStyle w:val="Cmsor1"/>
        <w:rPr>
          <w:rFonts w:ascii="Arial" w:hAnsi="Arial" w:cs="Arial"/>
          <w:i w:val="0"/>
          <w:sz w:val="32"/>
        </w:rPr>
      </w:pPr>
      <w:bookmarkStart w:id="84" w:name="_Toc387047411"/>
      <w:r w:rsidRPr="00A05F6E">
        <w:rPr>
          <w:rFonts w:ascii="Arial" w:hAnsi="Arial" w:cs="Arial"/>
          <w:i w:val="0"/>
          <w:sz w:val="32"/>
        </w:rPr>
        <w:lastRenderedPageBreak/>
        <w:t xml:space="preserve">MUNKAVÉGZÉSRE </w:t>
      </w:r>
      <w:r w:rsidR="00A05F6E">
        <w:rPr>
          <w:rFonts w:ascii="Arial" w:hAnsi="Arial" w:cs="Arial"/>
          <w:i w:val="0"/>
          <w:sz w:val="32"/>
        </w:rPr>
        <w:t>VONATKOZÓ SZABÁLYOK, ELJÁRÁSOK;</w:t>
      </w:r>
      <w:r w:rsidR="00A05F6E">
        <w:rPr>
          <w:rFonts w:ascii="Arial" w:hAnsi="Arial" w:cs="Arial"/>
          <w:i w:val="0"/>
          <w:sz w:val="32"/>
        </w:rPr>
        <w:br/>
      </w:r>
      <w:r w:rsidRPr="00A05F6E">
        <w:rPr>
          <w:rFonts w:ascii="Arial" w:hAnsi="Arial" w:cs="Arial"/>
          <w:i w:val="0"/>
          <w:sz w:val="32"/>
        </w:rPr>
        <w:t>RENDKÍVÜLI</w:t>
      </w:r>
      <w:r w:rsidRPr="00A05F6E">
        <w:rPr>
          <w:rFonts w:ascii="Arial" w:hAnsi="Arial" w:cs="Arial"/>
          <w:i w:val="0"/>
          <w:szCs w:val="24"/>
        </w:rPr>
        <w:t xml:space="preserve"> </w:t>
      </w:r>
      <w:r w:rsidRPr="00A05F6E">
        <w:rPr>
          <w:rFonts w:ascii="Arial" w:hAnsi="Arial" w:cs="Arial"/>
          <w:i w:val="0"/>
          <w:sz w:val="32"/>
          <w:szCs w:val="24"/>
        </w:rPr>
        <w:t>ESEMÉNYEK (BOMBARIAD</w:t>
      </w:r>
      <w:r w:rsidRPr="00A05F6E">
        <w:rPr>
          <w:rFonts w:ascii="Arial" w:hAnsi="Arial" w:cs="Arial"/>
          <w:i w:val="0"/>
          <w:sz w:val="36"/>
        </w:rPr>
        <w:t>Ó</w:t>
      </w:r>
      <w:r w:rsidRPr="00A05F6E">
        <w:rPr>
          <w:rFonts w:ascii="Arial" w:hAnsi="Arial" w:cs="Arial"/>
          <w:i w:val="0"/>
          <w:sz w:val="32"/>
          <w:szCs w:val="24"/>
        </w:rPr>
        <w:t xml:space="preserve"> TŰZ)</w:t>
      </w:r>
      <w:bookmarkEnd w:id="84"/>
    </w:p>
    <w:p w:rsidR="005C0D2E" w:rsidRDefault="005C0D2E" w:rsidP="00AF54D9">
      <w:pPr>
        <w:pStyle w:val="Felsorols2"/>
      </w:pPr>
    </w:p>
    <w:p w:rsidR="005C0D2E" w:rsidRPr="006922A6" w:rsidRDefault="005C0D2E" w:rsidP="005C0D2E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Rendkívüli esemény, (természeti katasztrófák), bombariadó esetén a Tűzriadó Tervben meghatározottak szerint a gyermekek elhagyják az épületet a gondozónő vezetésével.</w:t>
      </w:r>
      <w:r w:rsidR="007848AF">
        <w:rPr>
          <w:sz w:val="24"/>
          <w:szCs w:val="24"/>
        </w:rPr>
        <w:t xml:space="preserve"> </w:t>
      </w:r>
      <w:r w:rsidRPr="006922A6">
        <w:rPr>
          <w:sz w:val="24"/>
          <w:szCs w:val="24"/>
        </w:rPr>
        <w:t>Az épület kiürítésének időtartamáról, a gyermekek elhelyezéséről az intézkedést vezető hatóság információja alapján az intézményvezető, akadályoztatása esetén az intézkedéssel megbízott személy dönt.</w:t>
      </w:r>
      <w:r w:rsidR="007848AF">
        <w:rPr>
          <w:sz w:val="24"/>
          <w:szCs w:val="24"/>
        </w:rPr>
        <w:t xml:space="preserve"> </w:t>
      </w:r>
      <w:r w:rsidRPr="006922A6">
        <w:rPr>
          <w:sz w:val="24"/>
          <w:szCs w:val="24"/>
        </w:rPr>
        <w:t xml:space="preserve">A tűzrendészeket és a rendőrséget, ill. szükség esetén a mentőket haladéktalanul értesíti az intézmény vezetője, amennyiben nem elérhető akkor az intézményi titkár, ill. aki a telefon közelében tartózkodik. </w:t>
      </w:r>
    </w:p>
    <w:p w:rsidR="005C0D2E" w:rsidRDefault="005C0D2E" w:rsidP="005C0D2E">
      <w:pPr>
        <w:spacing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 xml:space="preserve">A rendkívüli esemény kapcsán az intézményvezető intézkedhet, akadályoztatása esetén az SZMSZ-ben szabályozott helyettesítési rend szerint kell eljárni. A rendkívüli eseményről, ill. bombariadóról hozott intézkedésekről az intézményvezető rendkívüli jelentésben értesíti a fenntartót. Az intézmény minden alkalmazottja köteles az általa észlelt rendkívüli eseményt közvetlen felettesének jelenteni. </w:t>
      </w:r>
    </w:p>
    <w:p w:rsidR="007848AF" w:rsidRDefault="007848AF" w:rsidP="007848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munkavégzésre és rendkívüli eseményekre vonatkozó szabályozást az alábbi dokumentumok tartalmazzák.</w:t>
      </w:r>
    </w:p>
    <w:p w:rsidR="005C0D2E" w:rsidRPr="007848AF" w:rsidRDefault="005C0D2E" w:rsidP="00626F4D">
      <w:pPr>
        <w:pStyle w:val="Listaszerbekezds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848AF">
        <w:rPr>
          <w:sz w:val="24"/>
          <w:szCs w:val="24"/>
        </w:rPr>
        <w:t>A Munkabiztonsági és Foglalkozás Egészségügyi Szabályzat</w:t>
      </w:r>
    </w:p>
    <w:p w:rsidR="005C0D2E" w:rsidRPr="001A3499" w:rsidRDefault="005C0D2E" w:rsidP="00626F4D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Tűzvédelmi Szabályzat</w:t>
      </w:r>
    </w:p>
    <w:p w:rsidR="005C0D2E" w:rsidRDefault="005C0D2E" w:rsidP="005C0D2E">
      <w:pPr>
        <w:pStyle w:val="Cmsor2"/>
        <w:rPr>
          <w:i w:val="0"/>
        </w:rPr>
      </w:pPr>
      <w:bookmarkStart w:id="85" w:name="_Toc128124566"/>
      <w:bookmarkStart w:id="86" w:name="_Toc387047412"/>
      <w:r w:rsidRPr="00A05F6E">
        <w:rPr>
          <w:i w:val="0"/>
        </w:rPr>
        <w:t>Reklámtevékenység szabályai</w:t>
      </w:r>
      <w:bookmarkEnd w:id="85"/>
      <w:bookmarkEnd w:id="86"/>
    </w:p>
    <w:p w:rsidR="005C0D2E" w:rsidRPr="006922A6" w:rsidRDefault="005C0D2E" w:rsidP="005C0D2E">
      <w:pPr>
        <w:spacing w:line="360" w:lineRule="auto"/>
        <w:ind w:firstLine="360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Az bölcsődében tilos a reklámtevékenység, kivéve, ha a reklám a gyermekeknek szól és az egészséges életmóddal (kors</w:t>
      </w:r>
      <w:r w:rsidR="009A35D9">
        <w:rPr>
          <w:sz w:val="24"/>
          <w:szCs w:val="24"/>
        </w:rPr>
        <w:t>zerű táplálkozás, testedzés,</w:t>
      </w:r>
      <w:r w:rsidRPr="006922A6">
        <w:rPr>
          <w:sz w:val="24"/>
          <w:szCs w:val="24"/>
        </w:rPr>
        <w:t>), a környezetvédelemmel (szelektív szemétgyűjtés, természetvédelem, stb.), a társadalmi, közéleti tevékenységgel, ill. kulturális tevékenységgel (színház, kulturális események, stb.) függ össze.</w:t>
      </w:r>
    </w:p>
    <w:p w:rsidR="005C0D2E" w:rsidRPr="00A05F6E" w:rsidRDefault="00FF1EBF" w:rsidP="005C0D2E">
      <w:pPr>
        <w:pStyle w:val="Cmsor2"/>
        <w:rPr>
          <w:rFonts w:ascii="Calibri" w:hAnsi="Calibri" w:cs="Calibri"/>
          <w:i w:val="0"/>
        </w:rPr>
      </w:pPr>
      <w:bookmarkStart w:id="87" w:name="_Toc128124567"/>
      <w:r>
        <w:rPr>
          <w:i w:val="0"/>
        </w:rPr>
        <w:br w:type="page"/>
      </w:r>
      <w:bookmarkStart w:id="88" w:name="_Toc387047413"/>
      <w:r w:rsidR="005C0D2E" w:rsidRPr="00A05F6E">
        <w:rPr>
          <w:i w:val="0"/>
        </w:rPr>
        <w:lastRenderedPageBreak/>
        <w:t xml:space="preserve">Tájékoztatás a </w:t>
      </w:r>
      <w:r w:rsidR="007848AF" w:rsidRPr="00A05F6E">
        <w:rPr>
          <w:i w:val="0"/>
        </w:rPr>
        <w:t>szakmai</w:t>
      </w:r>
      <w:r w:rsidR="005C0D2E" w:rsidRPr="00A05F6E">
        <w:rPr>
          <w:i w:val="0"/>
        </w:rPr>
        <w:t xml:space="preserve"> programról, az intézményi minőségirányítási programról, az SZMSZ-ről és a házirendről</w:t>
      </w:r>
      <w:bookmarkEnd w:id="87"/>
      <w:bookmarkEnd w:id="88"/>
    </w:p>
    <w:p w:rsidR="005C0D2E" w:rsidRDefault="005C0D2E" w:rsidP="00AF54D9">
      <w:pPr>
        <w:pStyle w:val="Felsorols2"/>
      </w:pPr>
    </w:p>
    <w:p w:rsidR="005C0D2E" w:rsidRPr="006922A6" w:rsidRDefault="005C0D2E" w:rsidP="007E446E">
      <w:pPr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 xml:space="preserve">A </w:t>
      </w:r>
      <w:r w:rsidR="007848AF">
        <w:rPr>
          <w:sz w:val="24"/>
          <w:szCs w:val="24"/>
        </w:rPr>
        <w:t>szakmai</w:t>
      </w:r>
      <w:r w:rsidRPr="006922A6">
        <w:rPr>
          <w:sz w:val="24"/>
          <w:szCs w:val="24"/>
        </w:rPr>
        <w:t xml:space="preserve"> programot, a szervezeti és működési szabályzatot, a házirendet, </w:t>
      </w:r>
      <w:r w:rsidR="00197B56">
        <w:rPr>
          <w:sz w:val="24"/>
          <w:szCs w:val="24"/>
        </w:rPr>
        <w:t>napirendet</w:t>
      </w:r>
      <w:r w:rsidR="007848AF">
        <w:rPr>
          <w:sz w:val="24"/>
          <w:szCs w:val="24"/>
        </w:rPr>
        <w:t xml:space="preserve"> az intézmény</w:t>
      </w:r>
      <w:r w:rsidRPr="006922A6">
        <w:rPr>
          <w:sz w:val="24"/>
          <w:szCs w:val="24"/>
        </w:rPr>
        <w:t xml:space="preserve"> honlapján </w:t>
      </w:r>
      <w:r w:rsidR="007848AF">
        <w:rPr>
          <w:sz w:val="24"/>
          <w:szCs w:val="24"/>
        </w:rPr>
        <w:t>lehet megtekinteni. (</w:t>
      </w:r>
      <w:r w:rsidR="007848AF" w:rsidRPr="006922A6">
        <w:rPr>
          <w:sz w:val="24"/>
          <w:szCs w:val="24"/>
        </w:rPr>
        <w:t>www.</w:t>
      </w:r>
      <w:r w:rsidR="007E446E">
        <w:rPr>
          <w:sz w:val="24"/>
          <w:szCs w:val="24"/>
        </w:rPr>
        <w:t>bolcsode.</w:t>
      </w:r>
      <w:r w:rsidR="007848AF" w:rsidRPr="006922A6">
        <w:rPr>
          <w:sz w:val="24"/>
          <w:szCs w:val="24"/>
        </w:rPr>
        <w:t>sulysap.hu</w:t>
      </w:r>
      <w:r w:rsidR="007848AF">
        <w:rPr>
          <w:sz w:val="24"/>
          <w:szCs w:val="24"/>
        </w:rPr>
        <w:t>)</w:t>
      </w:r>
    </w:p>
    <w:p w:rsidR="005C0D2E" w:rsidRPr="006922A6" w:rsidRDefault="005C0D2E" w:rsidP="00197B56">
      <w:pPr>
        <w:tabs>
          <w:tab w:val="right" w:pos="9072"/>
        </w:tabs>
        <w:spacing w:after="0" w:line="360" w:lineRule="auto"/>
        <w:jc w:val="both"/>
        <w:rPr>
          <w:sz w:val="24"/>
          <w:szCs w:val="24"/>
        </w:rPr>
      </w:pPr>
      <w:r w:rsidRPr="006922A6">
        <w:rPr>
          <w:sz w:val="24"/>
          <w:szCs w:val="24"/>
        </w:rPr>
        <w:t>A dokumentumok az irodában találhatók és a vezetőtől kérhetők el.</w:t>
      </w:r>
      <w:r w:rsidR="00197B56">
        <w:rPr>
          <w:sz w:val="24"/>
          <w:szCs w:val="24"/>
        </w:rPr>
        <w:tab/>
      </w:r>
    </w:p>
    <w:p w:rsidR="005C0D2E" w:rsidRDefault="005C0D2E" w:rsidP="00AF54D9">
      <w:pPr>
        <w:pStyle w:val="Felsorols2"/>
      </w:pPr>
    </w:p>
    <w:p w:rsidR="007848AF" w:rsidRDefault="007848AF" w:rsidP="00AF54D9">
      <w:pPr>
        <w:pStyle w:val="Felsorols2"/>
      </w:pPr>
    </w:p>
    <w:p w:rsidR="005C0D2E" w:rsidRDefault="005C0D2E">
      <w:pPr>
        <w:rPr>
          <w:rFonts w:eastAsia="Times New Roman" w:cs="Calibri"/>
          <w:sz w:val="24"/>
          <w:szCs w:val="24"/>
          <w:lang w:eastAsia="hu-HU"/>
        </w:rPr>
      </w:pPr>
      <w:r>
        <w:rPr>
          <w:rFonts w:cs="Calibri"/>
        </w:rPr>
        <w:br w:type="page"/>
      </w:r>
    </w:p>
    <w:p w:rsidR="005C0D2E" w:rsidRPr="00A05F6E" w:rsidRDefault="005C0D2E" w:rsidP="005C0D2E">
      <w:pPr>
        <w:pStyle w:val="Cmsor1"/>
        <w:rPr>
          <w:rFonts w:ascii="Arial" w:hAnsi="Arial" w:cs="Arial"/>
          <w:i w:val="0"/>
          <w:sz w:val="32"/>
        </w:rPr>
      </w:pPr>
      <w:bookmarkStart w:id="89" w:name="_Toc387047414"/>
      <w:r w:rsidRPr="00A05F6E">
        <w:rPr>
          <w:rFonts w:ascii="Arial" w:hAnsi="Arial" w:cs="Arial"/>
          <w:i w:val="0"/>
          <w:sz w:val="32"/>
        </w:rPr>
        <w:lastRenderedPageBreak/>
        <w:t>ÜGYINTÉZÉS. ÜGYVITEL</w:t>
      </w:r>
      <w:bookmarkEnd w:id="89"/>
    </w:p>
    <w:p w:rsidR="00E6526D" w:rsidRDefault="00E6526D" w:rsidP="00E6526D">
      <w:pPr>
        <w:tabs>
          <w:tab w:val="center" w:pos="7380"/>
        </w:tabs>
        <w:spacing w:line="360" w:lineRule="auto"/>
        <w:rPr>
          <w:rFonts w:eastAsia="Times New Roman" w:cs="Calibri"/>
          <w:sz w:val="24"/>
          <w:szCs w:val="24"/>
          <w:lang w:eastAsia="hu-HU"/>
        </w:rPr>
      </w:pPr>
    </w:p>
    <w:p w:rsidR="005C0D2E" w:rsidRPr="00C20A0B" w:rsidRDefault="005C0D2E" w:rsidP="00740100">
      <w:pPr>
        <w:spacing w:after="0" w:line="360" w:lineRule="auto"/>
        <w:rPr>
          <w:b/>
          <w:sz w:val="24"/>
          <w:szCs w:val="24"/>
        </w:rPr>
      </w:pPr>
      <w:r w:rsidRPr="00C20A0B">
        <w:rPr>
          <w:b/>
          <w:sz w:val="24"/>
          <w:szCs w:val="24"/>
        </w:rPr>
        <w:t>A gondozási ügyvitelt a vonatkozó jogszabályok szerint ellátja:</w:t>
      </w:r>
    </w:p>
    <w:p w:rsidR="00740100" w:rsidRDefault="005C0D2E" w:rsidP="00740100">
      <w:pPr>
        <w:pStyle w:val="Listaszerbekezds"/>
        <w:numPr>
          <w:ilvl w:val="0"/>
          <w:numId w:val="43"/>
        </w:numPr>
        <w:spacing w:after="0" w:line="360" w:lineRule="auto"/>
        <w:ind w:left="709"/>
        <w:rPr>
          <w:sz w:val="24"/>
          <w:szCs w:val="24"/>
        </w:rPr>
      </w:pPr>
      <w:r w:rsidRPr="00E6526D">
        <w:rPr>
          <w:sz w:val="24"/>
          <w:szCs w:val="24"/>
        </w:rPr>
        <w:t>az intézmény vezetője</w:t>
      </w:r>
    </w:p>
    <w:p w:rsidR="00740100" w:rsidRDefault="005C0D2E" w:rsidP="00740100">
      <w:pPr>
        <w:pStyle w:val="Listaszerbekezds"/>
        <w:numPr>
          <w:ilvl w:val="0"/>
          <w:numId w:val="43"/>
        </w:numPr>
        <w:spacing w:after="0" w:line="360" w:lineRule="auto"/>
        <w:ind w:left="709"/>
        <w:rPr>
          <w:sz w:val="24"/>
          <w:szCs w:val="24"/>
        </w:rPr>
      </w:pPr>
      <w:r w:rsidRPr="00740100">
        <w:rPr>
          <w:sz w:val="24"/>
          <w:szCs w:val="24"/>
        </w:rPr>
        <w:t>gondozónők</w:t>
      </w:r>
    </w:p>
    <w:p w:rsidR="00740100" w:rsidRDefault="005C0D2E" w:rsidP="00740100">
      <w:pPr>
        <w:pStyle w:val="Listaszerbekezds"/>
        <w:numPr>
          <w:ilvl w:val="0"/>
          <w:numId w:val="43"/>
        </w:numPr>
        <w:spacing w:after="0" w:line="360" w:lineRule="auto"/>
        <w:ind w:left="709"/>
        <w:rPr>
          <w:sz w:val="24"/>
          <w:szCs w:val="24"/>
        </w:rPr>
      </w:pPr>
      <w:r w:rsidRPr="00740100">
        <w:rPr>
          <w:sz w:val="24"/>
          <w:szCs w:val="24"/>
        </w:rPr>
        <w:t>bölcsőde orvosa</w:t>
      </w:r>
    </w:p>
    <w:p w:rsidR="005C0D2E" w:rsidRPr="00740100" w:rsidRDefault="005C0D2E" w:rsidP="00740100">
      <w:pPr>
        <w:pStyle w:val="Listaszerbekezds"/>
        <w:numPr>
          <w:ilvl w:val="0"/>
          <w:numId w:val="43"/>
        </w:numPr>
        <w:spacing w:after="0" w:line="360" w:lineRule="auto"/>
        <w:ind w:left="709"/>
        <w:rPr>
          <w:sz w:val="24"/>
          <w:szCs w:val="24"/>
        </w:rPr>
      </w:pPr>
      <w:r w:rsidRPr="00740100">
        <w:rPr>
          <w:sz w:val="24"/>
          <w:szCs w:val="24"/>
        </w:rPr>
        <w:t>gazdasági titkár</w:t>
      </w:r>
    </w:p>
    <w:p w:rsidR="005C0D2E" w:rsidRPr="00C20A0B" w:rsidRDefault="005C0D2E" w:rsidP="00A05F6E">
      <w:pPr>
        <w:tabs>
          <w:tab w:val="center" w:pos="7380"/>
        </w:tabs>
        <w:spacing w:before="240" w:after="0" w:line="360" w:lineRule="auto"/>
        <w:rPr>
          <w:b/>
          <w:sz w:val="24"/>
          <w:szCs w:val="24"/>
        </w:rPr>
      </w:pPr>
      <w:r w:rsidRPr="00C20A0B">
        <w:rPr>
          <w:b/>
          <w:sz w:val="24"/>
          <w:szCs w:val="24"/>
        </w:rPr>
        <w:t>Nyomtatványok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felvételi könyv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bölcsődei gyermek-egészségügyi törzslap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csoportnapló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fejlődési napló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üzenő füzet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fertőző betegségek naplója, tetvességi nyilvántartás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bölcsődei napi jelenléti kimutatás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havi statisztikai jelentés</w:t>
      </w:r>
    </w:p>
    <w:p w:rsidR="00E6526D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iktatókönyv bölcsődei levelezésekről</w:t>
      </w:r>
    </w:p>
    <w:p w:rsidR="00E6526D" w:rsidRPr="00C20A0B" w:rsidRDefault="005C0D2E" w:rsidP="00A05F6E">
      <w:pPr>
        <w:tabs>
          <w:tab w:val="center" w:pos="7380"/>
        </w:tabs>
        <w:spacing w:before="240" w:after="0" w:line="360" w:lineRule="auto"/>
        <w:rPr>
          <w:b/>
          <w:sz w:val="24"/>
          <w:szCs w:val="24"/>
        </w:rPr>
      </w:pPr>
      <w:r w:rsidRPr="00C20A0B">
        <w:rPr>
          <w:b/>
          <w:sz w:val="24"/>
          <w:szCs w:val="24"/>
        </w:rPr>
        <w:t>Gazdasági nyomtatványok</w:t>
      </w:r>
    </w:p>
    <w:p w:rsidR="00E6526D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E6526D">
        <w:rPr>
          <w:sz w:val="24"/>
          <w:szCs w:val="24"/>
        </w:rPr>
        <w:t>étkezők nyilvántartása</w:t>
      </w:r>
    </w:p>
    <w:p w:rsidR="00E6526D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E6526D">
        <w:rPr>
          <w:sz w:val="24"/>
          <w:szCs w:val="24"/>
        </w:rPr>
        <w:t>készletnyilvántartó lap</w:t>
      </w:r>
    </w:p>
    <w:p w:rsidR="005C0D2E" w:rsidRPr="00E6526D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E6526D">
        <w:rPr>
          <w:sz w:val="24"/>
          <w:szCs w:val="24"/>
        </w:rPr>
        <w:t>gondozási heti jegyzék</w:t>
      </w:r>
    </w:p>
    <w:p w:rsidR="005C0D2E" w:rsidRPr="00C20A0B" w:rsidRDefault="005C0D2E" w:rsidP="00A05F6E">
      <w:pPr>
        <w:tabs>
          <w:tab w:val="center" w:pos="7380"/>
        </w:tabs>
        <w:spacing w:before="240" w:after="0" w:line="360" w:lineRule="auto"/>
        <w:rPr>
          <w:b/>
          <w:sz w:val="24"/>
          <w:szCs w:val="24"/>
        </w:rPr>
      </w:pPr>
      <w:r w:rsidRPr="00C20A0B">
        <w:rPr>
          <w:b/>
          <w:sz w:val="24"/>
          <w:szCs w:val="24"/>
        </w:rPr>
        <w:t>Analitikus nyilvántartás készül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gyermekek felvételéről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adatairól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befizetett térítési díjakról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dolgozók adatairól</w:t>
      </w:r>
    </w:p>
    <w:p w:rsidR="005C0D2E" w:rsidRPr="00213DEB" w:rsidRDefault="005C0D2E" w:rsidP="00626F4D">
      <w:pPr>
        <w:numPr>
          <w:ilvl w:val="0"/>
          <w:numId w:val="17"/>
        </w:numPr>
        <w:tabs>
          <w:tab w:val="center" w:pos="7380"/>
        </w:tabs>
        <w:spacing w:after="0" w:line="360" w:lineRule="auto"/>
        <w:rPr>
          <w:sz w:val="24"/>
          <w:szCs w:val="24"/>
        </w:rPr>
      </w:pPr>
      <w:r w:rsidRPr="00213DEB">
        <w:rPr>
          <w:sz w:val="24"/>
          <w:szCs w:val="24"/>
        </w:rPr>
        <w:t>költségvetési dologi előirányzatból vásárolt szakmai fenntartási készletekről</w:t>
      </w:r>
    </w:p>
    <w:p w:rsidR="005C0D2E" w:rsidRPr="00213DEB" w:rsidRDefault="005C0D2E" w:rsidP="005C0D2E">
      <w:pPr>
        <w:tabs>
          <w:tab w:val="center" w:pos="7380"/>
        </w:tabs>
        <w:spacing w:line="360" w:lineRule="auto"/>
        <w:rPr>
          <w:sz w:val="24"/>
          <w:szCs w:val="24"/>
        </w:rPr>
      </w:pPr>
    </w:p>
    <w:p w:rsidR="005C0D2E" w:rsidRDefault="005C0D2E">
      <w:pPr>
        <w:rPr>
          <w:rFonts w:eastAsia="Times New Roman" w:cs="Calibri"/>
          <w:sz w:val="24"/>
          <w:szCs w:val="24"/>
          <w:lang w:eastAsia="hu-HU"/>
        </w:rPr>
      </w:pPr>
    </w:p>
    <w:p w:rsidR="005C0D2E" w:rsidRPr="00A05F6E" w:rsidRDefault="005C0D2E" w:rsidP="00E6526D">
      <w:pPr>
        <w:pStyle w:val="Cmsor1"/>
        <w:numPr>
          <w:ilvl w:val="0"/>
          <w:numId w:val="0"/>
        </w:numPr>
        <w:ind w:left="360"/>
        <w:jc w:val="left"/>
        <w:rPr>
          <w:rFonts w:ascii="Arial" w:hAnsi="Arial" w:cs="Arial"/>
          <w:i w:val="0"/>
          <w:caps/>
          <w:sz w:val="32"/>
          <w:szCs w:val="24"/>
        </w:rPr>
      </w:pPr>
      <w:bookmarkStart w:id="90" w:name="_Toc387047415"/>
      <w:r w:rsidRPr="00A05F6E">
        <w:rPr>
          <w:rFonts w:ascii="Arial" w:hAnsi="Arial" w:cs="Arial"/>
          <w:i w:val="0"/>
          <w:caps/>
          <w:sz w:val="32"/>
          <w:szCs w:val="24"/>
        </w:rPr>
        <w:lastRenderedPageBreak/>
        <w:t>Záró rendelkezések</w:t>
      </w:r>
      <w:bookmarkEnd w:id="90"/>
    </w:p>
    <w:p w:rsidR="005C0D2E" w:rsidRPr="00213DEB" w:rsidRDefault="005C0D2E" w:rsidP="005C0D2E">
      <w:pPr>
        <w:tabs>
          <w:tab w:val="center" w:pos="7380"/>
        </w:tabs>
        <w:spacing w:line="360" w:lineRule="auto"/>
        <w:rPr>
          <w:sz w:val="24"/>
          <w:szCs w:val="24"/>
        </w:rPr>
      </w:pPr>
    </w:p>
    <w:p w:rsidR="005C0D2E" w:rsidRPr="00213DEB" w:rsidRDefault="005C0D2E" w:rsidP="005C0D2E">
      <w:pPr>
        <w:tabs>
          <w:tab w:val="center" w:pos="7380"/>
        </w:tabs>
        <w:spacing w:line="360" w:lineRule="auto"/>
        <w:rPr>
          <w:sz w:val="24"/>
          <w:szCs w:val="24"/>
          <w:u w:val="single"/>
        </w:rPr>
      </w:pPr>
      <w:r w:rsidRPr="00213DEB">
        <w:rPr>
          <w:sz w:val="24"/>
          <w:szCs w:val="24"/>
          <w:u w:val="single"/>
        </w:rPr>
        <w:t>Szervezeti és Működési Szabályzat hatálya:</w:t>
      </w:r>
    </w:p>
    <w:p w:rsidR="005C0D2E" w:rsidRPr="00213DEB" w:rsidRDefault="00C4380A" w:rsidP="005C0D2E">
      <w:pPr>
        <w:tabs>
          <w:tab w:val="center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SZMSZ hatálya k</w:t>
      </w:r>
      <w:r w:rsidR="005C0D2E" w:rsidRPr="00213DEB">
        <w:rPr>
          <w:sz w:val="24"/>
          <w:szCs w:val="24"/>
        </w:rPr>
        <w:t>iterjed és kötelező érvényűnek tekinthető, az intézmény vezetőjére és valamennyi közalkalmazottjára, illetve a bölcsődei ellátásban résztvevőkre és törvényes képviselőire nézve.</w:t>
      </w:r>
    </w:p>
    <w:p w:rsidR="005C0D2E" w:rsidRPr="00213DEB" w:rsidRDefault="005C0D2E" w:rsidP="005C0D2E">
      <w:pPr>
        <w:tabs>
          <w:tab w:val="center" w:pos="7380"/>
        </w:tabs>
        <w:spacing w:line="360" w:lineRule="auto"/>
        <w:rPr>
          <w:sz w:val="24"/>
          <w:szCs w:val="24"/>
          <w:u w:val="single"/>
        </w:rPr>
      </w:pPr>
      <w:r w:rsidRPr="00213DEB">
        <w:rPr>
          <w:sz w:val="24"/>
          <w:szCs w:val="24"/>
          <w:u w:val="single"/>
        </w:rPr>
        <w:t>Szervezeti és Működési Szabályzat hatályba lépése:</w:t>
      </w:r>
    </w:p>
    <w:p w:rsidR="00D56DBD" w:rsidRPr="00536189" w:rsidRDefault="00D56DBD" w:rsidP="00D56DBD">
      <w:pPr>
        <w:pStyle w:val="Szvegtrzs"/>
        <w:spacing w:line="360" w:lineRule="auto"/>
        <w:jc w:val="both"/>
        <w:rPr>
          <w:sz w:val="24"/>
        </w:rPr>
      </w:pPr>
      <w:r w:rsidRPr="00536189">
        <w:rPr>
          <w:sz w:val="24"/>
        </w:rPr>
        <w:t xml:space="preserve">Az intézmény Szervezeti és Működési Szabályzata a fenntartó által jóváhagyott időpontban lép életbe, határozatlan időre szól és visszavonásáig érvényes. Módosítására sor kerülhet a magasabb jogszabályok változásakor, a működés feltételeinek változásakor, illetve ha az arra jogosultak (szülők, dolgozók) erre javaslatot tesznek. </w:t>
      </w:r>
    </w:p>
    <w:p w:rsidR="003064C4" w:rsidRPr="00536189" w:rsidRDefault="003064C4" w:rsidP="005C0D2E">
      <w:pPr>
        <w:pStyle w:val="Szvegtrzs"/>
        <w:spacing w:line="360" w:lineRule="auto"/>
        <w:jc w:val="both"/>
        <w:rPr>
          <w:sz w:val="28"/>
          <w:szCs w:val="24"/>
        </w:rPr>
      </w:pPr>
    </w:p>
    <w:p w:rsidR="005C0D2E" w:rsidRDefault="005C0D2E" w:rsidP="005C0D2E">
      <w:pPr>
        <w:tabs>
          <w:tab w:val="center" w:pos="7380"/>
        </w:tabs>
        <w:spacing w:line="360" w:lineRule="auto"/>
        <w:rPr>
          <w:sz w:val="28"/>
          <w:szCs w:val="24"/>
        </w:rPr>
      </w:pPr>
    </w:p>
    <w:p w:rsidR="00740100" w:rsidRDefault="00740100" w:rsidP="005C0D2E">
      <w:pPr>
        <w:tabs>
          <w:tab w:val="center" w:pos="7380"/>
        </w:tabs>
        <w:spacing w:line="360" w:lineRule="auto"/>
        <w:rPr>
          <w:sz w:val="28"/>
          <w:szCs w:val="24"/>
        </w:rPr>
      </w:pPr>
    </w:p>
    <w:p w:rsidR="00740100" w:rsidRDefault="00740100" w:rsidP="005C0D2E">
      <w:pPr>
        <w:tabs>
          <w:tab w:val="center" w:pos="7380"/>
        </w:tabs>
        <w:spacing w:line="360" w:lineRule="auto"/>
        <w:rPr>
          <w:sz w:val="28"/>
          <w:szCs w:val="24"/>
        </w:rPr>
      </w:pPr>
    </w:p>
    <w:p w:rsidR="00740100" w:rsidRDefault="00740100" w:rsidP="005C0D2E">
      <w:pPr>
        <w:tabs>
          <w:tab w:val="center" w:pos="7380"/>
        </w:tabs>
        <w:spacing w:line="360" w:lineRule="auto"/>
        <w:rPr>
          <w:sz w:val="28"/>
          <w:szCs w:val="24"/>
        </w:rPr>
      </w:pPr>
    </w:p>
    <w:p w:rsidR="00740100" w:rsidRPr="00536189" w:rsidRDefault="00740100" w:rsidP="005C0D2E">
      <w:pPr>
        <w:tabs>
          <w:tab w:val="center" w:pos="7380"/>
        </w:tabs>
        <w:spacing w:line="360" w:lineRule="auto"/>
        <w:rPr>
          <w:sz w:val="28"/>
          <w:szCs w:val="24"/>
        </w:rPr>
      </w:pPr>
    </w:p>
    <w:p w:rsidR="00740100" w:rsidRDefault="00740100" w:rsidP="00740100">
      <w:pPr>
        <w:pStyle w:val="Listaszerbekezds"/>
        <w:tabs>
          <w:tab w:val="left" w:pos="5670"/>
          <w:tab w:val="left" w:leader="dot" w:pos="9072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BA4" w:rsidRDefault="00740100" w:rsidP="00740100">
      <w:pPr>
        <w:pStyle w:val="Listaszerbekezds"/>
        <w:tabs>
          <w:tab w:val="center" w:pos="7380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58446F">
        <w:rPr>
          <w:sz w:val="24"/>
          <w:szCs w:val="24"/>
        </w:rPr>
        <w:t>Danyi Zsuzsanna</w:t>
      </w:r>
    </w:p>
    <w:p w:rsidR="006A66E4" w:rsidRDefault="00740100" w:rsidP="00740100">
      <w:pPr>
        <w:pStyle w:val="Listaszerbekezds"/>
        <w:tabs>
          <w:tab w:val="center" w:pos="7380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B1156">
        <w:rPr>
          <w:sz w:val="24"/>
          <w:szCs w:val="24"/>
        </w:rPr>
        <w:t>bölcsődevezető</w:t>
      </w:r>
    </w:p>
    <w:sectPr w:rsidR="006A66E4" w:rsidSect="0082248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85" w:rsidRDefault="006A2185" w:rsidP="00BC47DD">
      <w:pPr>
        <w:spacing w:after="0" w:line="240" w:lineRule="auto"/>
      </w:pPr>
      <w:r>
        <w:separator/>
      </w:r>
    </w:p>
  </w:endnote>
  <w:endnote w:type="continuationSeparator" w:id="0">
    <w:p w:rsidR="006A2185" w:rsidRDefault="006A2185" w:rsidP="00BC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2184"/>
      <w:docPartObj>
        <w:docPartGallery w:val="Page Numbers (Bottom of Page)"/>
        <w:docPartUnique/>
      </w:docPartObj>
    </w:sdtPr>
    <w:sdtEndPr/>
    <w:sdtContent>
      <w:p w:rsidR="00A954C5" w:rsidRDefault="00A954C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2D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54C5" w:rsidRDefault="00A954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C5" w:rsidRDefault="00A954C5">
    <w:pPr>
      <w:pStyle w:val="llb"/>
      <w:jc w:val="center"/>
    </w:pPr>
  </w:p>
  <w:p w:rsidR="00A954C5" w:rsidRDefault="00A954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85" w:rsidRDefault="006A2185" w:rsidP="00BC47DD">
      <w:pPr>
        <w:spacing w:after="0" w:line="240" w:lineRule="auto"/>
      </w:pPr>
      <w:r>
        <w:separator/>
      </w:r>
    </w:p>
  </w:footnote>
  <w:footnote w:type="continuationSeparator" w:id="0">
    <w:p w:rsidR="006A2185" w:rsidRDefault="006A2185" w:rsidP="00BC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C5" w:rsidRDefault="00A954C5">
    <w:pPr>
      <w:pStyle w:val="lfej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C7C90">
      <w:rPr>
        <w:rFonts w:eastAsia="Times New Roman" w:cs="Calibri"/>
        <w:sz w:val="32"/>
        <w:szCs w:val="32"/>
      </w:rPr>
      <w:t>Szervezeti és Működési Szabályzat</w:t>
    </w:r>
  </w:p>
  <w:p w:rsidR="00A954C5" w:rsidRDefault="00A954C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C5" w:rsidRPr="00740100" w:rsidRDefault="00A954C5" w:rsidP="00740100">
    <w:pPr>
      <w:pStyle w:val="lfej"/>
      <w:tabs>
        <w:tab w:val="left" w:pos="2580"/>
        <w:tab w:val="left" w:pos="2985"/>
        <w:tab w:val="left" w:pos="5850"/>
      </w:tabs>
      <w:spacing w:after="120" w:line="276" w:lineRule="auto"/>
      <w:rPr>
        <w:rFonts w:ascii="Arial Unicode MS" w:eastAsia="Arial Unicode MS" w:hAnsi="Arial Unicode MS" w:cs="Arial Unicode MS"/>
        <w:b/>
        <w:bCs/>
        <w:color w:val="1F497D"/>
        <w:sz w:val="28"/>
        <w:szCs w:val="28"/>
        <w:lang w:eastAsia="hu-HU"/>
      </w:rPr>
    </w:pPr>
    <w:r>
      <w:rPr>
        <w:noProof/>
        <w:lang w:eastAsia="hu-HU"/>
      </w:rPr>
      <w:drawing>
        <wp:anchor distT="262128" distB="329184" distL="175260" distR="203200" simplePos="0" relativeHeight="251657728" behindDoc="0" locked="0" layoutInCell="1" allowOverlap="1">
          <wp:simplePos x="0" y="0"/>
          <wp:positionH relativeFrom="margin">
            <wp:posOffset>52070</wp:posOffset>
          </wp:positionH>
          <wp:positionV relativeFrom="paragraph">
            <wp:posOffset>-301752</wp:posOffset>
          </wp:positionV>
          <wp:extent cx="1252220" cy="1249553"/>
          <wp:effectExtent l="95250" t="285750" r="100330" b="370205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2490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outerShdw blurRad="184150" dist="241300" dir="11520000" sx="110000" sy="110000" algn="ctr">
                      <a:srgbClr val="000000">
                        <a:alpha val="18000"/>
                      </a:srgbClr>
                    </a:outerShdw>
                    <a:reflection blurRad="12700" stA="38000" endPos="28000" dist="5000" dir="5400000" sy="-100000" algn="bl" rotWithShape="0"/>
                  </a:effectLst>
                  <a:scene3d>
                    <a:camera prst="perspectiveFront" fov="5100000">
                      <a:rot lat="0" lon="2100000" rev="0"/>
                    </a:camera>
                    <a:lightRig rig="flood" dir="t">
                      <a:rot lat="0" lon="0" rev="13800000"/>
                    </a:lightRig>
                  </a:scene3d>
                  <a:sp3d extrusionH="107950" prstMaterial="plastic">
                    <a:bevelT w="82550" h="63500" prst="divot"/>
                    <a:bevelB/>
                  </a:sp3d>
                </pic:spPr>
              </pic:pic>
            </a:graphicData>
          </a:graphic>
        </wp:anchor>
      </w:drawing>
    </w:r>
    <w:r w:rsidRPr="00740100">
      <w:rPr>
        <w:rFonts w:ascii="Arial Unicode MS" w:eastAsia="Arial Unicode MS" w:hAnsi="Arial Unicode MS" w:cs="Arial Unicode MS"/>
        <w:b/>
        <w:bCs/>
        <w:sz w:val="28"/>
        <w:szCs w:val="28"/>
        <w:lang w:eastAsia="hu-HU"/>
      </w:rPr>
      <w:tab/>
    </w:r>
    <w:r w:rsidRPr="00740100">
      <w:rPr>
        <w:rFonts w:ascii="Arial Unicode MS" w:eastAsia="Arial Unicode MS" w:hAnsi="Arial Unicode MS" w:cs="Arial Unicode MS"/>
        <w:b/>
        <w:bCs/>
        <w:sz w:val="28"/>
        <w:szCs w:val="28"/>
        <w:lang w:eastAsia="hu-HU"/>
      </w:rPr>
      <w:tab/>
    </w:r>
    <w:r w:rsidRPr="00740100">
      <w:rPr>
        <w:rFonts w:ascii="Arial Unicode MS" w:eastAsia="Arial Unicode MS" w:hAnsi="Arial Unicode MS" w:cs="Arial Unicode MS"/>
        <w:b/>
        <w:bCs/>
        <w:sz w:val="28"/>
        <w:szCs w:val="28"/>
        <w:lang w:eastAsia="hu-HU"/>
      </w:rPr>
      <w:tab/>
    </w:r>
    <w:r w:rsidRPr="00740100">
      <w:rPr>
        <w:rFonts w:ascii="Arial Unicode MS" w:eastAsia="Arial Unicode MS" w:hAnsi="Arial Unicode MS" w:cs="Arial Unicode MS"/>
        <w:b/>
        <w:bCs/>
        <w:sz w:val="28"/>
        <w:szCs w:val="28"/>
        <w:lang w:eastAsia="hu-HU"/>
      </w:rPr>
      <w:tab/>
      <w:t>Gólyahír Bölcsőde</w:t>
    </w:r>
  </w:p>
  <w:p w:rsidR="00A954C5" w:rsidRPr="00740100" w:rsidRDefault="00A954C5" w:rsidP="00740100">
    <w:pPr>
      <w:tabs>
        <w:tab w:val="left" w:pos="2580"/>
        <w:tab w:val="left" w:pos="2985"/>
        <w:tab w:val="center" w:pos="4536"/>
        <w:tab w:val="right" w:pos="9072"/>
      </w:tabs>
      <w:spacing w:after="120"/>
      <w:jc w:val="right"/>
      <w:rPr>
        <w:rFonts w:ascii="Arial Unicode MS" w:eastAsia="Arial Unicode MS" w:hAnsi="Arial Unicode MS" w:cs="Arial Unicode MS"/>
        <w:color w:val="4F81BD"/>
        <w:sz w:val="24"/>
        <w:szCs w:val="24"/>
        <w:lang w:eastAsia="hu-HU"/>
      </w:rPr>
    </w:pPr>
    <w:r w:rsidRPr="00740100">
      <w:rPr>
        <w:rFonts w:ascii="Arial Unicode MS" w:eastAsia="Arial Unicode MS" w:hAnsi="Arial Unicode MS" w:cs="Arial Unicode MS"/>
        <w:sz w:val="24"/>
        <w:szCs w:val="24"/>
        <w:lang w:eastAsia="hu-HU"/>
      </w:rPr>
      <w:t>2241 Sülysáp, Szilvafasor u. 1.</w:t>
    </w:r>
  </w:p>
  <w:p w:rsidR="00A954C5" w:rsidRPr="00740100" w:rsidRDefault="00A954C5" w:rsidP="00740100">
    <w:pPr>
      <w:pBdr>
        <w:bottom w:val="single" w:sz="4" w:space="1" w:color="A5A5A5"/>
      </w:pBdr>
      <w:tabs>
        <w:tab w:val="left" w:pos="2580"/>
        <w:tab w:val="left" w:pos="2985"/>
        <w:tab w:val="center" w:pos="4536"/>
        <w:tab w:val="right" w:pos="9072"/>
      </w:tabs>
      <w:spacing w:after="120"/>
      <w:jc w:val="right"/>
      <w:rPr>
        <w:rFonts w:ascii="Arial Unicode MS" w:eastAsia="Arial Unicode MS" w:hAnsi="Arial Unicode MS" w:cs="Arial Unicode MS"/>
        <w:color w:val="7F7F7F"/>
        <w:sz w:val="24"/>
        <w:szCs w:val="24"/>
        <w:lang w:eastAsia="hu-HU"/>
      </w:rPr>
    </w:pPr>
    <w:r w:rsidRPr="00740100">
      <w:rPr>
        <w:rFonts w:ascii="Arial Unicode MS" w:eastAsia="Arial Unicode MS" w:hAnsi="Arial Unicode MS" w:cs="Arial Unicode MS"/>
        <w:sz w:val="24"/>
        <w:szCs w:val="24"/>
        <w:lang w:eastAsia="hu-HU"/>
      </w:rPr>
      <w:t>Tel</w:t>
    </w:r>
    <w:r>
      <w:rPr>
        <w:rFonts w:ascii="Arial Unicode MS" w:eastAsia="Arial Unicode MS" w:hAnsi="Arial Unicode MS" w:cs="Arial Unicode MS"/>
        <w:sz w:val="24"/>
        <w:szCs w:val="24"/>
        <w:lang w:eastAsia="hu-HU"/>
      </w:rPr>
      <w:t>efon</w:t>
    </w:r>
    <w:r w:rsidRPr="00740100">
      <w:rPr>
        <w:rFonts w:ascii="Arial Unicode MS" w:eastAsia="Arial Unicode MS" w:hAnsi="Arial Unicode MS" w:cs="Arial Unicode MS"/>
        <w:sz w:val="24"/>
        <w:szCs w:val="24"/>
        <w:lang w:eastAsia="hu-HU"/>
      </w:rPr>
      <w:t>: 29/436-304; 30/986-78-43; email: bolcsode@sulysap.hu</w:t>
    </w:r>
  </w:p>
  <w:p w:rsidR="00A954C5" w:rsidRDefault="00A954C5">
    <w:pPr>
      <w:pStyle w:val="lfej"/>
    </w:pPr>
  </w:p>
  <w:p w:rsidR="00A954C5" w:rsidRDefault="00A954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242"/>
    <w:multiLevelType w:val="hybridMultilevel"/>
    <w:tmpl w:val="68D6542E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B90"/>
    <w:multiLevelType w:val="hybridMultilevel"/>
    <w:tmpl w:val="71761610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89"/>
    <w:multiLevelType w:val="hybridMultilevel"/>
    <w:tmpl w:val="123CDADA"/>
    <w:lvl w:ilvl="0" w:tplc="916A03FC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ABD28E2"/>
    <w:multiLevelType w:val="hybridMultilevel"/>
    <w:tmpl w:val="CDF8628E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3BC2"/>
    <w:multiLevelType w:val="hybridMultilevel"/>
    <w:tmpl w:val="8FA67950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4ED8"/>
    <w:multiLevelType w:val="hybridMultilevel"/>
    <w:tmpl w:val="CCFC8D1E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681D"/>
    <w:multiLevelType w:val="hybridMultilevel"/>
    <w:tmpl w:val="C29C879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7F16"/>
    <w:multiLevelType w:val="hybridMultilevel"/>
    <w:tmpl w:val="99BE8818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7FB0"/>
    <w:multiLevelType w:val="hybridMultilevel"/>
    <w:tmpl w:val="FB020806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74C2F"/>
    <w:multiLevelType w:val="hybridMultilevel"/>
    <w:tmpl w:val="D554B380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82C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EC348B"/>
    <w:multiLevelType w:val="hybridMultilevel"/>
    <w:tmpl w:val="429A7946"/>
    <w:lvl w:ilvl="0" w:tplc="DFC06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90838"/>
    <w:multiLevelType w:val="hybridMultilevel"/>
    <w:tmpl w:val="0308A6D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F0A6D"/>
    <w:multiLevelType w:val="hybridMultilevel"/>
    <w:tmpl w:val="80A0F49C"/>
    <w:lvl w:ilvl="0" w:tplc="916A0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16A0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54067"/>
    <w:multiLevelType w:val="hybridMultilevel"/>
    <w:tmpl w:val="78D05B72"/>
    <w:lvl w:ilvl="0" w:tplc="916A0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F90264"/>
    <w:multiLevelType w:val="hybridMultilevel"/>
    <w:tmpl w:val="BDAAA9CA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A2DE2"/>
    <w:multiLevelType w:val="hybridMultilevel"/>
    <w:tmpl w:val="D2DCB8C2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246A5"/>
    <w:multiLevelType w:val="hybridMultilevel"/>
    <w:tmpl w:val="D1683A3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83D"/>
    <w:multiLevelType w:val="hybridMultilevel"/>
    <w:tmpl w:val="932EE95C"/>
    <w:lvl w:ilvl="0" w:tplc="DFC06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A345F"/>
    <w:multiLevelType w:val="multilevel"/>
    <w:tmpl w:val="CF548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3C4A265D"/>
    <w:multiLevelType w:val="hybridMultilevel"/>
    <w:tmpl w:val="D3E82ACA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19"/>
    <w:multiLevelType w:val="hybridMultilevel"/>
    <w:tmpl w:val="C45C9F6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30F0"/>
    <w:multiLevelType w:val="hybridMultilevel"/>
    <w:tmpl w:val="2F5C4D62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045AD"/>
    <w:multiLevelType w:val="multilevel"/>
    <w:tmpl w:val="08E805E2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B233B5D"/>
    <w:multiLevelType w:val="hybridMultilevel"/>
    <w:tmpl w:val="1756B154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8841BF"/>
    <w:multiLevelType w:val="hybridMultilevel"/>
    <w:tmpl w:val="E398D69E"/>
    <w:lvl w:ilvl="0" w:tplc="916A03FC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4CD42566"/>
    <w:multiLevelType w:val="hybridMultilevel"/>
    <w:tmpl w:val="CDAA9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74EF9"/>
    <w:multiLevelType w:val="hybridMultilevel"/>
    <w:tmpl w:val="D57A24F2"/>
    <w:lvl w:ilvl="0" w:tplc="D196D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90331"/>
    <w:multiLevelType w:val="hybridMultilevel"/>
    <w:tmpl w:val="4F0294E4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75F78"/>
    <w:multiLevelType w:val="hybridMultilevel"/>
    <w:tmpl w:val="7DA6BCF6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C5468"/>
    <w:multiLevelType w:val="hybridMultilevel"/>
    <w:tmpl w:val="F594C9AE"/>
    <w:lvl w:ilvl="0" w:tplc="DFC06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6410C"/>
    <w:multiLevelType w:val="multilevel"/>
    <w:tmpl w:val="A9F0EC60"/>
    <w:styleLink w:val="Stlus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5C33E74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E83429"/>
    <w:multiLevelType w:val="hybridMultilevel"/>
    <w:tmpl w:val="AECAE8A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66A3A"/>
    <w:multiLevelType w:val="hybridMultilevel"/>
    <w:tmpl w:val="16BEF9C4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722A0"/>
    <w:multiLevelType w:val="hybridMultilevel"/>
    <w:tmpl w:val="40AA32DC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84828"/>
    <w:multiLevelType w:val="hybridMultilevel"/>
    <w:tmpl w:val="F762F912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A35FF"/>
    <w:multiLevelType w:val="hybridMultilevel"/>
    <w:tmpl w:val="A080CBA8"/>
    <w:lvl w:ilvl="0" w:tplc="DFC06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0565F"/>
    <w:multiLevelType w:val="hybridMultilevel"/>
    <w:tmpl w:val="4274D062"/>
    <w:lvl w:ilvl="0" w:tplc="916A0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26B96"/>
    <w:multiLevelType w:val="hybridMultilevel"/>
    <w:tmpl w:val="BD4CA6D8"/>
    <w:lvl w:ilvl="0" w:tplc="DFC06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656AC"/>
    <w:multiLevelType w:val="hybridMultilevel"/>
    <w:tmpl w:val="36246D12"/>
    <w:lvl w:ilvl="0" w:tplc="DFC06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B1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D7021"/>
    <w:multiLevelType w:val="hybridMultilevel"/>
    <w:tmpl w:val="FD5C5E96"/>
    <w:lvl w:ilvl="0" w:tplc="DFC06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6731"/>
    <w:multiLevelType w:val="hybridMultilevel"/>
    <w:tmpl w:val="05FE5844"/>
    <w:lvl w:ilvl="0" w:tplc="DFC0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6183A"/>
    <w:multiLevelType w:val="hybridMultilevel"/>
    <w:tmpl w:val="53F2BC9C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7179C"/>
    <w:multiLevelType w:val="hybridMultilevel"/>
    <w:tmpl w:val="E7EAA422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C49FD"/>
    <w:multiLevelType w:val="hybridMultilevel"/>
    <w:tmpl w:val="BD9CC2F8"/>
    <w:lvl w:ilvl="0" w:tplc="DFC06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2"/>
  </w:num>
  <w:num w:numId="4">
    <w:abstractNumId w:val="36"/>
  </w:num>
  <w:num w:numId="5">
    <w:abstractNumId w:val="12"/>
  </w:num>
  <w:num w:numId="6">
    <w:abstractNumId w:val="24"/>
  </w:num>
  <w:num w:numId="7">
    <w:abstractNumId w:val="9"/>
  </w:num>
  <w:num w:numId="8">
    <w:abstractNumId w:val="22"/>
  </w:num>
  <w:num w:numId="9">
    <w:abstractNumId w:val="7"/>
  </w:num>
  <w:num w:numId="10">
    <w:abstractNumId w:val="20"/>
  </w:num>
  <w:num w:numId="11">
    <w:abstractNumId w:val="31"/>
  </w:num>
  <w:num w:numId="12">
    <w:abstractNumId w:val="3"/>
  </w:num>
  <w:num w:numId="13">
    <w:abstractNumId w:val="16"/>
  </w:num>
  <w:num w:numId="14">
    <w:abstractNumId w:val="1"/>
  </w:num>
  <w:num w:numId="15">
    <w:abstractNumId w:val="27"/>
  </w:num>
  <w:num w:numId="16">
    <w:abstractNumId w:val="28"/>
  </w:num>
  <w:num w:numId="17">
    <w:abstractNumId w:val="38"/>
  </w:num>
  <w:num w:numId="18">
    <w:abstractNumId w:val="34"/>
  </w:num>
  <w:num w:numId="19">
    <w:abstractNumId w:val="0"/>
  </w:num>
  <w:num w:numId="20">
    <w:abstractNumId w:val="8"/>
  </w:num>
  <w:num w:numId="21">
    <w:abstractNumId w:val="4"/>
  </w:num>
  <w:num w:numId="22">
    <w:abstractNumId w:val="2"/>
  </w:num>
  <w:num w:numId="23">
    <w:abstractNumId w:val="15"/>
  </w:num>
  <w:num w:numId="24">
    <w:abstractNumId w:val="33"/>
  </w:num>
  <w:num w:numId="25">
    <w:abstractNumId w:val="44"/>
  </w:num>
  <w:num w:numId="26">
    <w:abstractNumId w:val="21"/>
  </w:num>
  <w:num w:numId="27">
    <w:abstractNumId w:val="29"/>
  </w:num>
  <w:num w:numId="28">
    <w:abstractNumId w:val="5"/>
  </w:num>
  <w:num w:numId="29">
    <w:abstractNumId w:val="43"/>
  </w:num>
  <w:num w:numId="30">
    <w:abstractNumId w:val="25"/>
  </w:num>
  <w:num w:numId="31">
    <w:abstractNumId w:val="19"/>
  </w:num>
  <w:num w:numId="32">
    <w:abstractNumId w:val="6"/>
  </w:num>
  <w:num w:numId="33">
    <w:abstractNumId w:val="45"/>
  </w:num>
  <w:num w:numId="34">
    <w:abstractNumId w:val="18"/>
  </w:num>
  <w:num w:numId="35">
    <w:abstractNumId w:val="11"/>
  </w:num>
  <w:num w:numId="36">
    <w:abstractNumId w:val="30"/>
  </w:num>
  <w:num w:numId="37">
    <w:abstractNumId w:val="37"/>
  </w:num>
  <w:num w:numId="38">
    <w:abstractNumId w:val="39"/>
  </w:num>
  <w:num w:numId="39">
    <w:abstractNumId w:val="41"/>
  </w:num>
  <w:num w:numId="40">
    <w:abstractNumId w:val="40"/>
  </w:num>
  <w:num w:numId="41">
    <w:abstractNumId w:val="10"/>
  </w:num>
  <w:num w:numId="42">
    <w:abstractNumId w:val="42"/>
  </w:num>
  <w:num w:numId="43">
    <w:abstractNumId w:val="14"/>
  </w:num>
  <w:num w:numId="44">
    <w:abstractNumId w:val="17"/>
  </w:num>
  <w:num w:numId="45">
    <w:abstractNumId w:val="35"/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05"/>
    <w:rsid w:val="000222C5"/>
    <w:rsid w:val="00025500"/>
    <w:rsid w:val="000311F6"/>
    <w:rsid w:val="000314C6"/>
    <w:rsid w:val="00034854"/>
    <w:rsid w:val="00044A96"/>
    <w:rsid w:val="00046909"/>
    <w:rsid w:val="00080C3E"/>
    <w:rsid w:val="000B65A7"/>
    <w:rsid w:val="00135000"/>
    <w:rsid w:val="001437AA"/>
    <w:rsid w:val="00143983"/>
    <w:rsid w:val="00165F1E"/>
    <w:rsid w:val="00184AEC"/>
    <w:rsid w:val="00191EE8"/>
    <w:rsid w:val="00197B56"/>
    <w:rsid w:val="001A476F"/>
    <w:rsid w:val="001A4ED2"/>
    <w:rsid w:val="001A6C02"/>
    <w:rsid w:val="001B1156"/>
    <w:rsid w:val="001B63E8"/>
    <w:rsid w:val="001D5D8A"/>
    <w:rsid w:val="001E7B60"/>
    <w:rsid w:val="001F4ED9"/>
    <w:rsid w:val="00205436"/>
    <w:rsid w:val="002315E2"/>
    <w:rsid w:val="00260FE0"/>
    <w:rsid w:val="00267C38"/>
    <w:rsid w:val="00277C25"/>
    <w:rsid w:val="0028611A"/>
    <w:rsid w:val="00290E45"/>
    <w:rsid w:val="002A3718"/>
    <w:rsid w:val="002B3F27"/>
    <w:rsid w:val="002D3F45"/>
    <w:rsid w:val="002E7425"/>
    <w:rsid w:val="002F11CA"/>
    <w:rsid w:val="00303DBF"/>
    <w:rsid w:val="003064C4"/>
    <w:rsid w:val="00312F65"/>
    <w:rsid w:val="003178AB"/>
    <w:rsid w:val="00343A1B"/>
    <w:rsid w:val="00370C7C"/>
    <w:rsid w:val="00372018"/>
    <w:rsid w:val="0037278A"/>
    <w:rsid w:val="003933AA"/>
    <w:rsid w:val="003B5427"/>
    <w:rsid w:val="003C4844"/>
    <w:rsid w:val="003C750F"/>
    <w:rsid w:val="003D5F44"/>
    <w:rsid w:val="003D64D5"/>
    <w:rsid w:val="003D7133"/>
    <w:rsid w:val="003E51D3"/>
    <w:rsid w:val="003E6C64"/>
    <w:rsid w:val="003F0F48"/>
    <w:rsid w:val="00414A9D"/>
    <w:rsid w:val="00420786"/>
    <w:rsid w:val="00424781"/>
    <w:rsid w:val="00441F4D"/>
    <w:rsid w:val="00443AEA"/>
    <w:rsid w:val="00450262"/>
    <w:rsid w:val="00470764"/>
    <w:rsid w:val="00470F03"/>
    <w:rsid w:val="0047121F"/>
    <w:rsid w:val="00475D3E"/>
    <w:rsid w:val="004776C4"/>
    <w:rsid w:val="00496306"/>
    <w:rsid w:val="004A61D3"/>
    <w:rsid w:val="004B162B"/>
    <w:rsid w:val="004B5B5C"/>
    <w:rsid w:val="004C49B6"/>
    <w:rsid w:val="004C52F3"/>
    <w:rsid w:val="004C7686"/>
    <w:rsid w:val="004D010D"/>
    <w:rsid w:val="004F71BE"/>
    <w:rsid w:val="004F7EB1"/>
    <w:rsid w:val="005105C7"/>
    <w:rsid w:val="005109A5"/>
    <w:rsid w:val="005127F2"/>
    <w:rsid w:val="00514C6A"/>
    <w:rsid w:val="00514FB0"/>
    <w:rsid w:val="005266AD"/>
    <w:rsid w:val="00532885"/>
    <w:rsid w:val="00536189"/>
    <w:rsid w:val="005477E5"/>
    <w:rsid w:val="0055025E"/>
    <w:rsid w:val="0055744E"/>
    <w:rsid w:val="0058446F"/>
    <w:rsid w:val="00593B08"/>
    <w:rsid w:val="00597CD1"/>
    <w:rsid w:val="005A2B87"/>
    <w:rsid w:val="005B6BCA"/>
    <w:rsid w:val="005B7297"/>
    <w:rsid w:val="005C0D2E"/>
    <w:rsid w:val="005C5934"/>
    <w:rsid w:val="005C670C"/>
    <w:rsid w:val="005E19EC"/>
    <w:rsid w:val="00625CE4"/>
    <w:rsid w:val="00626618"/>
    <w:rsid w:val="00626F4D"/>
    <w:rsid w:val="00631589"/>
    <w:rsid w:val="00663861"/>
    <w:rsid w:val="00697BB2"/>
    <w:rsid w:val="006A2185"/>
    <w:rsid w:val="006A63DA"/>
    <w:rsid w:val="006A66E4"/>
    <w:rsid w:val="006C171B"/>
    <w:rsid w:val="006C5E8E"/>
    <w:rsid w:val="006D56D1"/>
    <w:rsid w:val="006E192D"/>
    <w:rsid w:val="006F25EC"/>
    <w:rsid w:val="007251B8"/>
    <w:rsid w:val="0073023A"/>
    <w:rsid w:val="007332D6"/>
    <w:rsid w:val="00740100"/>
    <w:rsid w:val="007411D0"/>
    <w:rsid w:val="0074339A"/>
    <w:rsid w:val="00743594"/>
    <w:rsid w:val="007447AD"/>
    <w:rsid w:val="00767CD3"/>
    <w:rsid w:val="007737CD"/>
    <w:rsid w:val="00775303"/>
    <w:rsid w:val="007771E4"/>
    <w:rsid w:val="007848AF"/>
    <w:rsid w:val="00785390"/>
    <w:rsid w:val="007A2ED8"/>
    <w:rsid w:val="007A69F3"/>
    <w:rsid w:val="007B7039"/>
    <w:rsid w:val="007C0CC5"/>
    <w:rsid w:val="007D31D1"/>
    <w:rsid w:val="007D3617"/>
    <w:rsid w:val="007E3648"/>
    <w:rsid w:val="007E446E"/>
    <w:rsid w:val="007F1D67"/>
    <w:rsid w:val="008214FB"/>
    <w:rsid w:val="00822488"/>
    <w:rsid w:val="00824568"/>
    <w:rsid w:val="00826BA4"/>
    <w:rsid w:val="00840705"/>
    <w:rsid w:val="00862FD7"/>
    <w:rsid w:val="008765C4"/>
    <w:rsid w:val="0089559C"/>
    <w:rsid w:val="008A300D"/>
    <w:rsid w:val="008B0530"/>
    <w:rsid w:val="008B7BB2"/>
    <w:rsid w:val="008C21FC"/>
    <w:rsid w:val="008C2C32"/>
    <w:rsid w:val="008D0AE6"/>
    <w:rsid w:val="008D1AFC"/>
    <w:rsid w:val="008D58AD"/>
    <w:rsid w:val="008D780F"/>
    <w:rsid w:val="008E2DE9"/>
    <w:rsid w:val="008E444C"/>
    <w:rsid w:val="008F21CB"/>
    <w:rsid w:val="008F3FED"/>
    <w:rsid w:val="00904DC3"/>
    <w:rsid w:val="00922D95"/>
    <w:rsid w:val="00955989"/>
    <w:rsid w:val="00960123"/>
    <w:rsid w:val="009918F8"/>
    <w:rsid w:val="009A07AF"/>
    <w:rsid w:val="009A35D9"/>
    <w:rsid w:val="009A79B8"/>
    <w:rsid w:val="009C7C90"/>
    <w:rsid w:val="009D5659"/>
    <w:rsid w:val="009E5B2F"/>
    <w:rsid w:val="009F6995"/>
    <w:rsid w:val="00A05F6E"/>
    <w:rsid w:val="00A3151E"/>
    <w:rsid w:val="00A31D3D"/>
    <w:rsid w:val="00A519E6"/>
    <w:rsid w:val="00A5675E"/>
    <w:rsid w:val="00A70E11"/>
    <w:rsid w:val="00A73FE0"/>
    <w:rsid w:val="00A954C5"/>
    <w:rsid w:val="00AC08F3"/>
    <w:rsid w:val="00AC5F1C"/>
    <w:rsid w:val="00AD5138"/>
    <w:rsid w:val="00AF07E8"/>
    <w:rsid w:val="00AF54D9"/>
    <w:rsid w:val="00B004B5"/>
    <w:rsid w:val="00B06C3A"/>
    <w:rsid w:val="00B1120C"/>
    <w:rsid w:val="00B2178F"/>
    <w:rsid w:val="00B364B9"/>
    <w:rsid w:val="00B46BBE"/>
    <w:rsid w:val="00B6351F"/>
    <w:rsid w:val="00B67BBE"/>
    <w:rsid w:val="00B703BA"/>
    <w:rsid w:val="00B71A61"/>
    <w:rsid w:val="00B75838"/>
    <w:rsid w:val="00B75E4C"/>
    <w:rsid w:val="00B8336D"/>
    <w:rsid w:val="00B97125"/>
    <w:rsid w:val="00BC47DD"/>
    <w:rsid w:val="00BC6B62"/>
    <w:rsid w:val="00BD10AE"/>
    <w:rsid w:val="00BF35C1"/>
    <w:rsid w:val="00BF5C30"/>
    <w:rsid w:val="00C00A77"/>
    <w:rsid w:val="00C052D7"/>
    <w:rsid w:val="00C106E8"/>
    <w:rsid w:val="00C12261"/>
    <w:rsid w:val="00C20A0B"/>
    <w:rsid w:val="00C24970"/>
    <w:rsid w:val="00C36A5E"/>
    <w:rsid w:val="00C4380A"/>
    <w:rsid w:val="00C4439B"/>
    <w:rsid w:val="00C606FB"/>
    <w:rsid w:val="00C77F73"/>
    <w:rsid w:val="00C8033B"/>
    <w:rsid w:val="00CA0BF7"/>
    <w:rsid w:val="00CA54B1"/>
    <w:rsid w:val="00CC1141"/>
    <w:rsid w:val="00CD2427"/>
    <w:rsid w:val="00CF0F26"/>
    <w:rsid w:val="00CF5CFB"/>
    <w:rsid w:val="00D01EBA"/>
    <w:rsid w:val="00D036E5"/>
    <w:rsid w:val="00D12D5F"/>
    <w:rsid w:val="00D14BF1"/>
    <w:rsid w:val="00D25A16"/>
    <w:rsid w:val="00D36190"/>
    <w:rsid w:val="00D43523"/>
    <w:rsid w:val="00D56DBD"/>
    <w:rsid w:val="00D673E1"/>
    <w:rsid w:val="00D73E36"/>
    <w:rsid w:val="00D80054"/>
    <w:rsid w:val="00D80414"/>
    <w:rsid w:val="00DA6946"/>
    <w:rsid w:val="00DB07B4"/>
    <w:rsid w:val="00DD3FC3"/>
    <w:rsid w:val="00DE20E9"/>
    <w:rsid w:val="00DE3D47"/>
    <w:rsid w:val="00DE7709"/>
    <w:rsid w:val="00DF7185"/>
    <w:rsid w:val="00E04B65"/>
    <w:rsid w:val="00E0570D"/>
    <w:rsid w:val="00E16E6A"/>
    <w:rsid w:val="00E21E4B"/>
    <w:rsid w:val="00E22FBE"/>
    <w:rsid w:val="00E31666"/>
    <w:rsid w:val="00E457F0"/>
    <w:rsid w:val="00E50DA5"/>
    <w:rsid w:val="00E57220"/>
    <w:rsid w:val="00E6526D"/>
    <w:rsid w:val="00E67047"/>
    <w:rsid w:val="00E6761E"/>
    <w:rsid w:val="00E7086A"/>
    <w:rsid w:val="00E84B3F"/>
    <w:rsid w:val="00E8649A"/>
    <w:rsid w:val="00E869D6"/>
    <w:rsid w:val="00E8795E"/>
    <w:rsid w:val="00EA5A93"/>
    <w:rsid w:val="00EB4728"/>
    <w:rsid w:val="00ED4283"/>
    <w:rsid w:val="00ED49CD"/>
    <w:rsid w:val="00EE1AFF"/>
    <w:rsid w:val="00EE22FB"/>
    <w:rsid w:val="00EF1BEF"/>
    <w:rsid w:val="00EF541E"/>
    <w:rsid w:val="00F044D8"/>
    <w:rsid w:val="00F167C5"/>
    <w:rsid w:val="00F5278E"/>
    <w:rsid w:val="00F5396F"/>
    <w:rsid w:val="00F54E4B"/>
    <w:rsid w:val="00F6113D"/>
    <w:rsid w:val="00F67785"/>
    <w:rsid w:val="00F73DA3"/>
    <w:rsid w:val="00F8515D"/>
    <w:rsid w:val="00F86045"/>
    <w:rsid w:val="00F86C77"/>
    <w:rsid w:val="00F95A9E"/>
    <w:rsid w:val="00FA0801"/>
    <w:rsid w:val="00FA440F"/>
    <w:rsid w:val="00FC29F1"/>
    <w:rsid w:val="00FC7BBE"/>
    <w:rsid w:val="00FF1BC4"/>
    <w:rsid w:val="00FF1EBF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B4E32-003C-4C22-8623-7734B9F0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CC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84070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40705"/>
    <w:pPr>
      <w:keepNext/>
      <w:numPr>
        <w:ilvl w:val="1"/>
        <w:numId w:val="1"/>
      </w:numPr>
      <w:spacing w:before="240" w:after="60" w:line="240" w:lineRule="auto"/>
      <w:ind w:left="79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312F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0D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0D2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705"/>
    <w:pPr>
      <w:ind w:left="720"/>
      <w:contextualSpacing/>
    </w:pPr>
  </w:style>
  <w:style w:type="character" w:customStyle="1" w:styleId="Cmsor1Char">
    <w:name w:val="Címsor 1 Char"/>
    <w:link w:val="Cmsor1"/>
    <w:rsid w:val="00840705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2Char">
    <w:name w:val="Címsor 2 Char"/>
    <w:link w:val="Cmsor2"/>
    <w:rsid w:val="0084070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84070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840705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Stlus1">
    <w:name w:val="Stílus1"/>
    <w:uiPriority w:val="99"/>
    <w:rsid w:val="00A519E6"/>
    <w:pPr>
      <w:numPr>
        <w:numId w:val="3"/>
      </w:numPr>
    </w:pPr>
  </w:style>
  <w:style w:type="paragraph" w:styleId="Szvegtrzs">
    <w:name w:val="Body Text"/>
    <w:basedOn w:val="Norml"/>
    <w:link w:val="SzvegtrzsChar"/>
    <w:uiPriority w:val="99"/>
    <w:semiHidden/>
    <w:unhideWhenUsed/>
    <w:rsid w:val="00312F6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12F65"/>
  </w:style>
  <w:style w:type="character" w:customStyle="1" w:styleId="Cmsor3Char">
    <w:name w:val="Címsor 3 Char"/>
    <w:link w:val="Cmsor3"/>
    <w:rsid w:val="00312F65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F65"/>
    <w:rPr>
      <w:rFonts w:ascii="Tahoma" w:hAnsi="Tahoma" w:cs="Tahoma"/>
      <w:sz w:val="16"/>
      <w:szCs w:val="16"/>
    </w:rPr>
  </w:style>
  <w:style w:type="character" w:customStyle="1" w:styleId="Szvegtrzs4">
    <w:name w:val="Szövegtörzs (4)_"/>
    <w:link w:val="Szvegtrzs40"/>
    <w:rsid w:val="0037278A"/>
    <w:rPr>
      <w:sz w:val="23"/>
      <w:szCs w:val="23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37278A"/>
    <w:pPr>
      <w:shd w:val="clear" w:color="auto" w:fill="FFFFFF"/>
      <w:spacing w:before="360" w:after="60" w:line="0" w:lineRule="atLeast"/>
      <w:ind w:hanging="1420"/>
    </w:pPr>
    <w:rPr>
      <w:sz w:val="23"/>
      <w:szCs w:val="23"/>
    </w:rPr>
  </w:style>
  <w:style w:type="character" w:customStyle="1" w:styleId="Szvegtrzs0">
    <w:name w:val="Szövegtörzs_"/>
    <w:link w:val="Szvegtrzs13"/>
    <w:rsid w:val="0037278A"/>
    <w:rPr>
      <w:sz w:val="23"/>
      <w:szCs w:val="23"/>
      <w:shd w:val="clear" w:color="auto" w:fill="FFFFFF"/>
    </w:rPr>
  </w:style>
  <w:style w:type="character" w:customStyle="1" w:styleId="SzvegtrzsTrkz1pt">
    <w:name w:val="Szövegtörzs + Térköz 1 pt"/>
    <w:rsid w:val="0037278A"/>
    <w:rPr>
      <w:spacing w:val="20"/>
      <w:sz w:val="23"/>
      <w:szCs w:val="23"/>
      <w:shd w:val="clear" w:color="auto" w:fill="FFFFFF"/>
    </w:rPr>
  </w:style>
  <w:style w:type="paragraph" w:customStyle="1" w:styleId="Szvegtrzs13">
    <w:name w:val="Szövegtörzs13"/>
    <w:basedOn w:val="Norml"/>
    <w:link w:val="Szvegtrzs0"/>
    <w:rsid w:val="0037278A"/>
    <w:pPr>
      <w:shd w:val="clear" w:color="auto" w:fill="FFFFFF"/>
      <w:spacing w:after="0" w:line="274" w:lineRule="exact"/>
      <w:ind w:hanging="1460"/>
      <w:jc w:val="both"/>
    </w:pPr>
    <w:rPr>
      <w:sz w:val="23"/>
      <w:szCs w:val="23"/>
    </w:rPr>
  </w:style>
  <w:style w:type="character" w:customStyle="1" w:styleId="Szvegtrzs11ptDlt">
    <w:name w:val="Szövegtörzs + 11 pt;Dőlt"/>
    <w:rsid w:val="0047121F"/>
    <w:rPr>
      <w:i/>
      <w:iCs/>
      <w:sz w:val="22"/>
      <w:szCs w:val="22"/>
      <w:shd w:val="clear" w:color="auto" w:fill="FFFFFF"/>
    </w:rPr>
  </w:style>
  <w:style w:type="paragraph" w:customStyle="1" w:styleId="Default">
    <w:name w:val="Default"/>
    <w:rsid w:val="007435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Stlus2">
    <w:name w:val="Stílus2"/>
    <w:uiPriority w:val="99"/>
    <w:rsid w:val="00743594"/>
    <w:pPr>
      <w:numPr>
        <w:numId w:val="11"/>
      </w:numPr>
    </w:pPr>
  </w:style>
  <w:style w:type="character" w:customStyle="1" w:styleId="Szvegtrzs6">
    <w:name w:val="Szövegtörzs (6)_"/>
    <w:link w:val="Szvegtrzs60"/>
    <w:rsid w:val="00E50DA5"/>
    <w:rPr>
      <w:sz w:val="23"/>
      <w:szCs w:val="23"/>
      <w:shd w:val="clear" w:color="auto" w:fill="FFFFFF"/>
    </w:rPr>
  </w:style>
  <w:style w:type="paragraph" w:customStyle="1" w:styleId="Szvegtrzs60">
    <w:name w:val="Szövegtörzs (6)"/>
    <w:basedOn w:val="Norml"/>
    <w:link w:val="Szvegtrzs6"/>
    <w:rsid w:val="00E50DA5"/>
    <w:pPr>
      <w:shd w:val="clear" w:color="auto" w:fill="FFFFFF"/>
      <w:spacing w:before="360" w:after="0" w:line="274" w:lineRule="exact"/>
      <w:jc w:val="both"/>
    </w:pPr>
    <w:rPr>
      <w:sz w:val="23"/>
      <w:szCs w:val="23"/>
    </w:rPr>
  </w:style>
  <w:style w:type="character" w:customStyle="1" w:styleId="Cmsor4Char">
    <w:name w:val="Címsor 4 Char"/>
    <w:link w:val="Cmsor4"/>
    <w:uiPriority w:val="9"/>
    <w:semiHidden/>
    <w:rsid w:val="005C0D2E"/>
    <w:rPr>
      <w:rFonts w:ascii="Cambria" w:eastAsia="Times New Roman" w:hAnsi="Cambria" w:cs="Times New Roman"/>
      <w:b/>
      <w:bCs/>
      <w:i/>
      <w:iCs/>
      <w:color w:val="4F81BD"/>
    </w:rPr>
  </w:style>
  <w:style w:type="paragraph" w:styleId="Felsorols2">
    <w:name w:val="List Bullet 2"/>
    <w:basedOn w:val="Norml"/>
    <w:autoRedefine/>
    <w:rsid w:val="00AF54D9"/>
    <w:pPr>
      <w:spacing w:after="0" w:line="360" w:lineRule="auto"/>
      <w:jc w:val="both"/>
    </w:pPr>
    <w:rPr>
      <w:rFonts w:eastAsia="Times New Roman" w:cs="Calibri"/>
      <w:b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5C0D2E"/>
    <w:rPr>
      <w:rFonts w:ascii="Cambria" w:eastAsia="Times New Roman" w:hAnsi="Cambria" w:cs="Times New Roman"/>
      <w:color w:val="404040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E7B6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1E7B6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E7B60"/>
    <w:pPr>
      <w:spacing w:after="100"/>
      <w:ind w:left="220"/>
    </w:pPr>
  </w:style>
  <w:style w:type="character" w:styleId="Hiperhivatkozs">
    <w:name w:val="Hyperlink"/>
    <w:uiPriority w:val="99"/>
    <w:unhideWhenUsed/>
    <w:rsid w:val="001E7B6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47DD"/>
  </w:style>
  <w:style w:type="paragraph" w:styleId="llb">
    <w:name w:val="footer"/>
    <w:basedOn w:val="Norml"/>
    <w:link w:val="llbChar"/>
    <w:uiPriority w:val="99"/>
    <w:unhideWhenUsed/>
    <w:rsid w:val="00BC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7DD"/>
  </w:style>
  <w:style w:type="paragraph" w:customStyle="1" w:styleId="Char1">
    <w:name w:val="Char1"/>
    <w:basedOn w:val="Norml"/>
    <w:next w:val="Norml"/>
    <w:rsid w:val="008D780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CharChar1">
    <w:name w:val="Char Char1 Char Char Char1"/>
    <w:basedOn w:val="Norml"/>
    <w:rsid w:val="005127F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7332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baseline="0"/>
              <a:t>Dolgozók összlétszáma 15 fő</a:t>
            </a:r>
            <a:endParaRPr lang="hu-HU"/>
          </a:p>
        </c:rich>
      </c:tx>
      <c:layout>
        <c:manualLayout>
          <c:xMode val="edge"/>
          <c:yMode val="edge"/>
          <c:x val="0.12299658244279395"/>
          <c:y val="7.054751868560171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10fő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 fő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Munka1!$A$2:$A$3</c:f>
              <c:strCache>
                <c:ptCount val="2"/>
                <c:pt idx="0">
                  <c:v>szakképzettséget igénylő  </c:v>
                </c:pt>
                <c:pt idx="1">
                  <c:v>szakképzettséget nem igénylő</c:v>
                </c:pt>
              </c:strCache>
            </c:strRef>
          </c:cat>
          <c:val>
            <c:numRef>
              <c:f>Munka1!$B$2:$B$3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1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927715-5CCE-4DA1-91E3-90DB4B66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6796</Words>
  <Characters>46899</Characters>
  <Application>Microsoft Office Word</Application>
  <DocSecurity>0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Szervezeti és Működési Szabályzat</vt:lpstr>
    </vt:vector>
  </TitlesOfParts>
  <Company/>
  <LinksUpToDate>false</LinksUpToDate>
  <CharactersWithSpaces>53588</CharactersWithSpaces>
  <SharedDoc>false</SharedDoc>
  <HLinks>
    <vt:vector size="312" baseType="variant">
      <vt:variant>
        <vt:i4>1572925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_Toc383693426</vt:lpwstr>
      </vt:variant>
      <vt:variant>
        <vt:i4>1572925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_Toc383693425</vt:lpwstr>
      </vt:variant>
      <vt:variant>
        <vt:i4>1572925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_Toc383693424</vt:lpwstr>
      </vt:variant>
      <vt:variant>
        <vt:i4>1572925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_Toc383693423</vt:lpwstr>
      </vt:variant>
      <vt:variant>
        <vt:i4>1572925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_Toc383693422</vt:lpwstr>
      </vt:variant>
      <vt:variant>
        <vt:i4>1572925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_Toc383693421</vt:lpwstr>
      </vt:variant>
      <vt:variant>
        <vt:i4>1572925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_Toc383693420</vt:lpwstr>
      </vt:variant>
      <vt:variant>
        <vt:i4>1769533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_Toc383693419</vt:lpwstr>
      </vt:variant>
      <vt:variant>
        <vt:i4>1769533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_Toc383693418</vt:lpwstr>
      </vt:variant>
      <vt:variant>
        <vt:i4>1769533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_Toc383693417</vt:lpwstr>
      </vt:variant>
      <vt:variant>
        <vt:i4>1769533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_Toc383693416</vt:lpwstr>
      </vt:variant>
      <vt:variant>
        <vt:i4>1769533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_Toc383693415</vt:lpwstr>
      </vt:variant>
      <vt:variant>
        <vt:i4>1769533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_Toc383693414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_Toc383693413</vt:lpwstr>
      </vt:variant>
      <vt:variant>
        <vt:i4>1769533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_Toc383693412</vt:lpwstr>
      </vt:variant>
      <vt:variant>
        <vt:i4>1769533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_Toc383693411</vt:lpwstr>
      </vt:variant>
      <vt:variant>
        <vt:i4>1769533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_Toc383693410</vt:lpwstr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_Toc383693409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_Toc383693408</vt:lpwstr>
      </vt:variant>
      <vt:variant>
        <vt:i4>1703997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_Toc383693407</vt:lpwstr>
      </vt:variant>
      <vt:variant>
        <vt:i4>1703997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_Toc383693406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_Toc383693405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_Toc383693404</vt:lpwstr>
      </vt:variant>
      <vt:variant>
        <vt:i4>1703997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_Toc383693403</vt:lpwstr>
      </vt:variant>
      <vt:variant>
        <vt:i4>1703997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_Toc383693402</vt:lpwstr>
      </vt:variant>
      <vt:variant>
        <vt:i4>1703997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_Toc383693401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_Toc383693400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_Toc383693399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_Toc383693398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_Toc383693397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_Toc383693396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_Toc383693395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_Toc383693394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_Toc383693393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_Toc383693392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_Toc383693391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_Toc383693390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_Toc383693389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_Toc383693388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_Toc383693387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_Toc383693386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_Toc383693385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_Toc383693384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_Toc383693383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_Toc383693382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_Toc383693381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_Toc383693380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_Toc383693379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_Toc383693378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_Toc383693377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_Toc383693376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_Toc383693375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és Működési Szabályzat</dc:title>
  <dc:creator>Péter</dc:creator>
  <cp:lastModifiedBy>Jegyzo</cp:lastModifiedBy>
  <cp:revision>20</cp:revision>
  <cp:lastPrinted>2014-03-26T09:59:00Z</cp:lastPrinted>
  <dcterms:created xsi:type="dcterms:W3CDTF">2018-01-10T15:55:00Z</dcterms:created>
  <dcterms:modified xsi:type="dcterms:W3CDTF">2018-01-20T02:20:00Z</dcterms:modified>
</cp:coreProperties>
</file>