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Look w:val="04A0" w:firstRow="1" w:lastRow="0" w:firstColumn="1" w:lastColumn="0" w:noHBand="0" w:noVBand="1"/>
      </w:tblPr>
      <w:tblGrid>
        <w:gridCol w:w="1666"/>
        <w:gridCol w:w="7406"/>
      </w:tblGrid>
      <w:tr w:rsidR="006051AA" w:rsidTr="006051AA">
        <w:tc>
          <w:tcPr>
            <w:tcW w:w="5000" w:type="pct"/>
            <w:gridSpan w:val="2"/>
            <w:hideMark/>
          </w:tcPr>
          <w:p w:rsidR="006051AA" w:rsidRDefault="006051A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Sülysáp Város Önkormányzata Képviselő-testületének</w:t>
            </w:r>
          </w:p>
        </w:tc>
      </w:tr>
      <w:tr w:rsidR="006051AA" w:rsidTr="006051AA">
        <w:tc>
          <w:tcPr>
            <w:tcW w:w="5000" w:type="pct"/>
            <w:gridSpan w:val="2"/>
            <w:hideMark/>
          </w:tcPr>
          <w:p w:rsidR="006051AA" w:rsidRDefault="006051AA">
            <w:pPr>
              <w:rPr>
                <w:b/>
                <w:sz w:val="24"/>
                <w:szCs w:val="24"/>
              </w:rPr>
            </w:pPr>
          </w:p>
        </w:tc>
      </w:tr>
      <w:tr w:rsidR="006051AA" w:rsidTr="006051AA">
        <w:tc>
          <w:tcPr>
            <w:tcW w:w="5000" w:type="pct"/>
            <w:gridSpan w:val="2"/>
            <w:hideMark/>
          </w:tcPr>
          <w:p w:rsidR="006051AA" w:rsidRDefault="006051AA">
            <w:pPr>
              <w:tabs>
                <w:tab w:val="left" w:pos="2535"/>
              </w:tabs>
              <w:suppressAutoHyphens w:val="0"/>
              <w:overflowPunct/>
              <w:autoSpaceDE/>
              <w:autoSpaceDN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Pénzügyi és Városfejlesztési Bizottsága</w:t>
            </w:r>
          </w:p>
        </w:tc>
      </w:tr>
      <w:tr w:rsidR="006051AA" w:rsidTr="006051AA">
        <w:tc>
          <w:tcPr>
            <w:tcW w:w="5000" w:type="pct"/>
            <w:gridSpan w:val="2"/>
            <w:hideMark/>
          </w:tcPr>
          <w:p w:rsidR="006051AA" w:rsidRDefault="006051A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ELNÖKÉTŐL</w:t>
            </w:r>
          </w:p>
        </w:tc>
      </w:tr>
      <w:tr w:rsidR="006051AA" w:rsidTr="006051AA">
        <w:tc>
          <w:tcPr>
            <w:tcW w:w="5000" w:type="pct"/>
            <w:gridSpan w:val="2"/>
          </w:tcPr>
          <w:p w:rsidR="006051AA" w:rsidRDefault="006051AA">
            <w:pPr>
              <w:rPr>
                <w:b/>
                <w:sz w:val="24"/>
                <w:szCs w:val="24"/>
              </w:rPr>
            </w:pPr>
          </w:p>
        </w:tc>
      </w:tr>
      <w:tr w:rsidR="006051AA" w:rsidTr="006051AA">
        <w:tc>
          <w:tcPr>
            <w:tcW w:w="5000" w:type="pct"/>
            <w:gridSpan w:val="2"/>
          </w:tcPr>
          <w:p w:rsidR="006051AA" w:rsidRDefault="006051AA">
            <w:pPr>
              <w:rPr>
                <w:b/>
                <w:sz w:val="24"/>
                <w:szCs w:val="24"/>
              </w:rPr>
            </w:pPr>
          </w:p>
        </w:tc>
      </w:tr>
      <w:tr w:rsidR="006051AA" w:rsidTr="006051AA">
        <w:tc>
          <w:tcPr>
            <w:tcW w:w="5000" w:type="pct"/>
            <w:gridSpan w:val="2"/>
          </w:tcPr>
          <w:p w:rsidR="006051AA" w:rsidRDefault="006051AA">
            <w:pPr>
              <w:rPr>
                <w:b/>
                <w:sz w:val="24"/>
                <w:szCs w:val="24"/>
              </w:rPr>
            </w:pPr>
          </w:p>
        </w:tc>
      </w:tr>
      <w:tr w:rsidR="006051AA" w:rsidTr="006051AA">
        <w:tc>
          <w:tcPr>
            <w:tcW w:w="5000" w:type="pct"/>
            <w:gridSpan w:val="2"/>
            <w:hideMark/>
          </w:tcPr>
          <w:p w:rsidR="006051AA" w:rsidRDefault="006051AA">
            <w:pPr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E L Ő T E R J E S Z T É S</w:t>
            </w:r>
          </w:p>
        </w:tc>
      </w:tr>
      <w:tr w:rsidR="006051AA" w:rsidTr="006051AA">
        <w:tc>
          <w:tcPr>
            <w:tcW w:w="5000" w:type="pct"/>
            <w:gridSpan w:val="2"/>
            <w:hideMark/>
          </w:tcPr>
          <w:p w:rsidR="006051AA" w:rsidRDefault="006051A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Sülysáp Város Önkormányzata Képviselő-testületének</w:t>
            </w:r>
          </w:p>
        </w:tc>
      </w:tr>
      <w:tr w:rsidR="006051AA" w:rsidTr="006051AA">
        <w:tc>
          <w:tcPr>
            <w:tcW w:w="5000" w:type="pct"/>
            <w:gridSpan w:val="2"/>
            <w:hideMark/>
          </w:tcPr>
          <w:p w:rsidR="006051AA" w:rsidRDefault="006051A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2025. december 10-én tartandó munkaterv szerinti ülésére</w:t>
            </w:r>
          </w:p>
        </w:tc>
      </w:tr>
      <w:tr w:rsidR="006051AA" w:rsidTr="006051AA">
        <w:tc>
          <w:tcPr>
            <w:tcW w:w="5000" w:type="pct"/>
            <w:gridSpan w:val="2"/>
            <w:hideMark/>
          </w:tcPr>
          <w:p w:rsidR="006051AA" w:rsidRDefault="004723EC">
            <w:pPr>
              <w:jc w:val="center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3</w:t>
            </w:r>
            <w:bookmarkStart w:id="0" w:name="_GoBack"/>
            <w:bookmarkEnd w:id="0"/>
            <w:r w:rsidR="006051AA">
              <w:rPr>
                <w:b/>
                <w:sz w:val="24"/>
                <w:szCs w:val="24"/>
                <w:u w:val="single"/>
              </w:rPr>
              <w:t>. napirendi ponthoz</w:t>
            </w:r>
          </w:p>
        </w:tc>
      </w:tr>
      <w:tr w:rsidR="006051AA" w:rsidTr="006051AA">
        <w:tc>
          <w:tcPr>
            <w:tcW w:w="5000" w:type="pct"/>
            <w:gridSpan w:val="2"/>
          </w:tcPr>
          <w:p w:rsidR="006051AA" w:rsidRDefault="006051AA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</w:tc>
      </w:tr>
      <w:tr w:rsidR="006051AA" w:rsidTr="006051AA">
        <w:tc>
          <w:tcPr>
            <w:tcW w:w="5000" w:type="pct"/>
            <w:gridSpan w:val="2"/>
          </w:tcPr>
          <w:p w:rsidR="006051AA" w:rsidRDefault="006051AA">
            <w:pPr>
              <w:jc w:val="center"/>
              <w:rPr>
                <w:b/>
                <w:sz w:val="24"/>
                <w:szCs w:val="24"/>
                <w:u w:val="single"/>
              </w:rPr>
            </w:pPr>
          </w:p>
        </w:tc>
      </w:tr>
      <w:tr w:rsidR="006051AA" w:rsidTr="006051AA">
        <w:tc>
          <w:tcPr>
            <w:tcW w:w="918" w:type="pct"/>
            <w:hideMark/>
          </w:tcPr>
          <w:p w:rsidR="006051AA" w:rsidRDefault="006051AA">
            <w:pPr>
              <w:widowControl w:val="0"/>
              <w:overflowPunct/>
              <w:autoSpaceDE/>
              <w:autoSpaceDN w:val="0"/>
              <w:jc w:val="both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Tárgy</w:t>
            </w:r>
            <w:r>
              <w:rPr>
                <w:b/>
                <w:sz w:val="24"/>
                <w:szCs w:val="24"/>
              </w:rPr>
              <w:t>:</w:t>
            </w:r>
          </w:p>
        </w:tc>
        <w:tc>
          <w:tcPr>
            <w:tcW w:w="4082" w:type="pct"/>
            <w:hideMark/>
          </w:tcPr>
          <w:p w:rsidR="006051AA" w:rsidRDefault="006051AA">
            <w:pPr>
              <w:widowControl w:val="0"/>
              <w:overflowPunct/>
              <w:autoSpaceDE/>
              <w:autoSpaceDN w:val="0"/>
              <w:jc w:val="both"/>
              <w:rPr>
                <w:rFonts w:eastAsia="Lucida Sans Unicode"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Pénzügyi és Városfejlesztési Bizottság éves beszámolója</w:t>
            </w:r>
          </w:p>
        </w:tc>
      </w:tr>
      <w:tr w:rsidR="006051AA" w:rsidTr="006051AA">
        <w:tc>
          <w:tcPr>
            <w:tcW w:w="918" w:type="pct"/>
            <w:hideMark/>
          </w:tcPr>
          <w:p w:rsidR="006051AA" w:rsidRDefault="006051AA">
            <w:pPr>
              <w:widowControl w:val="0"/>
              <w:overflowPunct/>
              <w:autoSpaceDE/>
              <w:autoSpaceDN w:val="0"/>
              <w:jc w:val="both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Készítette</w:t>
            </w:r>
            <w:r>
              <w:rPr>
                <w:b/>
                <w:sz w:val="24"/>
                <w:szCs w:val="24"/>
              </w:rPr>
              <w:t>:</w:t>
            </w:r>
          </w:p>
        </w:tc>
        <w:tc>
          <w:tcPr>
            <w:tcW w:w="4082" w:type="pct"/>
            <w:hideMark/>
          </w:tcPr>
          <w:p w:rsidR="006051AA" w:rsidRDefault="006051AA" w:rsidP="00F552E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Kecser István PVB elnök s.k. / Lukácsné Kis </w:t>
            </w:r>
            <w:r w:rsidR="00F552E4">
              <w:rPr>
                <w:sz w:val="24"/>
                <w:szCs w:val="24"/>
              </w:rPr>
              <w:t>A</w:t>
            </w:r>
            <w:r>
              <w:rPr>
                <w:sz w:val="24"/>
                <w:szCs w:val="24"/>
              </w:rPr>
              <w:t>nett testületi ügyintéző s.k.</w:t>
            </w:r>
          </w:p>
        </w:tc>
      </w:tr>
      <w:tr w:rsidR="006051AA" w:rsidTr="006051AA">
        <w:tc>
          <w:tcPr>
            <w:tcW w:w="918" w:type="pct"/>
            <w:hideMark/>
          </w:tcPr>
          <w:p w:rsidR="006051AA" w:rsidRDefault="006051AA">
            <w:pPr>
              <w:widowControl w:val="0"/>
              <w:overflowPunct/>
              <w:autoSpaceDE/>
              <w:autoSpaceDN w:val="0"/>
              <w:jc w:val="both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Jóváhagyta</w:t>
            </w:r>
            <w:r>
              <w:rPr>
                <w:b/>
                <w:sz w:val="24"/>
                <w:szCs w:val="24"/>
              </w:rPr>
              <w:t>:</w:t>
            </w:r>
          </w:p>
        </w:tc>
        <w:tc>
          <w:tcPr>
            <w:tcW w:w="4082" w:type="pct"/>
            <w:hideMark/>
          </w:tcPr>
          <w:p w:rsidR="006051AA" w:rsidRDefault="006051AA">
            <w:pPr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dr. Tóth Krisztina jegyző s.k.</w:t>
            </w:r>
          </w:p>
        </w:tc>
      </w:tr>
      <w:tr w:rsidR="006051AA" w:rsidTr="006051AA">
        <w:tc>
          <w:tcPr>
            <w:tcW w:w="918" w:type="pct"/>
            <w:hideMark/>
          </w:tcPr>
          <w:p w:rsidR="006051AA" w:rsidRDefault="006051AA">
            <w:pPr>
              <w:widowControl w:val="0"/>
              <w:overflowPunct/>
              <w:autoSpaceDE/>
              <w:autoSpaceDN w:val="0"/>
              <w:jc w:val="both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Véleményezi</w:t>
            </w:r>
            <w:r>
              <w:rPr>
                <w:b/>
                <w:sz w:val="24"/>
                <w:szCs w:val="24"/>
              </w:rPr>
              <w:t>:</w:t>
            </w:r>
          </w:p>
        </w:tc>
        <w:tc>
          <w:tcPr>
            <w:tcW w:w="4082" w:type="pct"/>
            <w:hideMark/>
          </w:tcPr>
          <w:p w:rsidR="006051AA" w:rsidRDefault="006051A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PVB</w:t>
            </w:r>
          </w:p>
        </w:tc>
      </w:tr>
      <w:tr w:rsidR="006051AA" w:rsidTr="006051AA">
        <w:tc>
          <w:tcPr>
            <w:tcW w:w="918" w:type="pct"/>
            <w:hideMark/>
          </w:tcPr>
          <w:p w:rsidR="006051AA" w:rsidRDefault="006051AA">
            <w:pPr>
              <w:widowControl w:val="0"/>
              <w:overflowPunct/>
              <w:autoSpaceDE/>
              <w:autoSpaceDN w:val="0"/>
              <w:ind w:right="-212"/>
              <w:jc w:val="both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Döntés módja:</w:t>
            </w:r>
          </w:p>
        </w:tc>
        <w:tc>
          <w:tcPr>
            <w:tcW w:w="4082" w:type="pct"/>
            <w:hideMark/>
          </w:tcPr>
          <w:p w:rsidR="006051AA" w:rsidRDefault="006051A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nyílt szavazás, egyszerű szótöbbség</w:t>
            </w:r>
          </w:p>
        </w:tc>
      </w:tr>
      <w:tr w:rsidR="006051AA" w:rsidTr="006051AA">
        <w:trPr>
          <w:trHeight w:val="80"/>
        </w:trPr>
        <w:tc>
          <w:tcPr>
            <w:tcW w:w="918" w:type="pct"/>
            <w:hideMark/>
          </w:tcPr>
          <w:p w:rsidR="006051AA" w:rsidRDefault="006051AA">
            <w:pPr>
              <w:widowControl w:val="0"/>
              <w:overflowPunct/>
              <w:autoSpaceDE/>
              <w:autoSpaceDN w:val="0"/>
              <w:jc w:val="both"/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>Mellékletek</w:t>
            </w:r>
            <w:r>
              <w:rPr>
                <w:b/>
                <w:sz w:val="24"/>
                <w:szCs w:val="24"/>
              </w:rPr>
              <w:t>:</w:t>
            </w:r>
          </w:p>
        </w:tc>
        <w:tc>
          <w:tcPr>
            <w:tcW w:w="4082" w:type="pct"/>
            <w:hideMark/>
          </w:tcPr>
          <w:p w:rsidR="006051AA" w:rsidRDefault="006051AA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Beszámoló </w:t>
            </w:r>
          </w:p>
        </w:tc>
      </w:tr>
    </w:tbl>
    <w:p w:rsidR="006051AA" w:rsidRDefault="006051AA" w:rsidP="006051AA">
      <w:pPr>
        <w:rPr>
          <w:b/>
          <w:sz w:val="24"/>
          <w:szCs w:val="24"/>
        </w:rPr>
      </w:pPr>
    </w:p>
    <w:p w:rsidR="006051AA" w:rsidRDefault="006051AA" w:rsidP="006051AA">
      <w:pPr>
        <w:rPr>
          <w:b/>
          <w:sz w:val="24"/>
          <w:szCs w:val="24"/>
        </w:rPr>
      </w:pPr>
    </w:p>
    <w:p w:rsidR="006051AA" w:rsidRDefault="006051AA" w:rsidP="006051AA">
      <w:pPr>
        <w:rPr>
          <w:b/>
          <w:sz w:val="24"/>
          <w:szCs w:val="24"/>
        </w:rPr>
      </w:pPr>
    </w:p>
    <w:p w:rsidR="006051AA" w:rsidRDefault="006051AA" w:rsidP="006051AA">
      <w:pPr>
        <w:rPr>
          <w:b/>
          <w:sz w:val="24"/>
          <w:szCs w:val="24"/>
        </w:rPr>
      </w:pPr>
      <w:r>
        <w:rPr>
          <w:b/>
          <w:sz w:val="24"/>
          <w:szCs w:val="24"/>
        </w:rPr>
        <w:t>Tisztelt Képviselő-testület!</w:t>
      </w:r>
    </w:p>
    <w:p w:rsidR="006051AA" w:rsidRDefault="006051AA" w:rsidP="006051AA">
      <w:pPr>
        <w:rPr>
          <w:b/>
          <w:sz w:val="24"/>
          <w:szCs w:val="24"/>
        </w:rPr>
      </w:pPr>
    </w:p>
    <w:p w:rsidR="006051AA" w:rsidRDefault="006051AA" w:rsidP="006051AA">
      <w:pPr>
        <w:rPr>
          <w:sz w:val="24"/>
          <w:szCs w:val="24"/>
        </w:rPr>
      </w:pPr>
    </w:p>
    <w:p w:rsidR="006051AA" w:rsidRDefault="006051AA" w:rsidP="006051AA">
      <w:pPr>
        <w:jc w:val="both"/>
        <w:rPr>
          <w:sz w:val="24"/>
          <w:szCs w:val="24"/>
        </w:rPr>
      </w:pPr>
      <w:r>
        <w:rPr>
          <w:sz w:val="24"/>
          <w:szCs w:val="24"/>
        </w:rPr>
        <w:t>Az Önkormányzat Szervezeti és Működési Szabályzatáról szóló 10/2024. (XI. 4.) önkormányzati rendelet 44. § (6) bekezdése alapján a bizottságok évente beszámolnak munkájukról.</w:t>
      </w:r>
    </w:p>
    <w:p w:rsidR="006051AA" w:rsidRDefault="006051AA" w:rsidP="006051AA">
      <w:pPr>
        <w:jc w:val="both"/>
        <w:rPr>
          <w:sz w:val="24"/>
          <w:szCs w:val="24"/>
        </w:rPr>
      </w:pPr>
    </w:p>
    <w:p w:rsidR="006051AA" w:rsidRDefault="006051AA" w:rsidP="006051AA">
      <w:pPr>
        <w:jc w:val="both"/>
        <w:rPr>
          <w:sz w:val="24"/>
          <w:szCs w:val="24"/>
        </w:rPr>
      </w:pPr>
      <w:r>
        <w:rPr>
          <w:sz w:val="24"/>
          <w:szCs w:val="24"/>
        </w:rPr>
        <w:t>Kérem a Pénzügyi és Városfejlesztési Bizottsága előterjesztett éves beszámolójának szíves megtárgyalását és elfogadását.</w:t>
      </w:r>
    </w:p>
    <w:p w:rsidR="006051AA" w:rsidRDefault="006051AA" w:rsidP="006051AA">
      <w:pPr>
        <w:ind w:left="2832"/>
        <w:jc w:val="both"/>
        <w:rPr>
          <w:b/>
          <w:sz w:val="24"/>
          <w:szCs w:val="24"/>
          <w:u w:val="single"/>
        </w:rPr>
      </w:pPr>
    </w:p>
    <w:p w:rsidR="006051AA" w:rsidRDefault="006051AA" w:rsidP="006051AA">
      <w:pPr>
        <w:ind w:left="2832"/>
        <w:jc w:val="both"/>
        <w:rPr>
          <w:b/>
          <w:sz w:val="24"/>
          <w:szCs w:val="24"/>
          <w:u w:val="single"/>
        </w:rPr>
      </w:pPr>
    </w:p>
    <w:p w:rsidR="006051AA" w:rsidRDefault="006051AA" w:rsidP="006051AA">
      <w:pPr>
        <w:ind w:left="2832"/>
        <w:jc w:val="both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…/2025. (XII. 10.) ÖKT határozati javaslat</w:t>
      </w:r>
    </w:p>
    <w:p w:rsidR="006051AA" w:rsidRDefault="006051AA" w:rsidP="006051AA">
      <w:pPr>
        <w:ind w:left="2835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Sülysáp Város Önkormányzatának Képviselő-testülete </w:t>
      </w:r>
      <w:r>
        <w:rPr>
          <w:sz w:val="24"/>
          <w:szCs w:val="24"/>
        </w:rPr>
        <w:t>az SZMSZ 44. § (6) bekezdése alapján a Pénzügyi és Városfejlesztési Bizottsága előző évi munkájáról szóló beszámolót – megköszönve a Bizottság munkáját – elfogadja.</w:t>
      </w:r>
    </w:p>
    <w:p w:rsidR="006051AA" w:rsidRDefault="006051AA" w:rsidP="006051AA">
      <w:pPr>
        <w:ind w:left="2124" w:firstLine="70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u w:val="single"/>
        </w:rPr>
        <w:t>Határidő</w:t>
      </w:r>
      <w:r>
        <w:rPr>
          <w:color w:val="000000"/>
          <w:sz w:val="24"/>
          <w:szCs w:val="24"/>
        </w:rPr>
        <w:t>: azonnal</w:t>
      </w:r>
    </w:p>
    <w:p w:rsidR="006051AA" w:rsidRDefault="006051AA" w:rsidP="006051AA">
      <w:pPr>
        <w:ind w:left="2124" w:firstLine="70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  <w:u w:val="single"/>
        </w:rPr>
        <w:t>Felelős</w:t>
      </w:r>
      <w:r>
        <w:rPr>
          <w:color w:val="000000"/>
          <w:sz w:val="24"/>
          <w:szCs w:val="24"/>
        </w:rPr>
        <w:t>: PVB elnöke</w:t>
      </w:r>
    </w:p>
    <w:p w:rsidR="006051AA" w:rsidRDefault="006051AA" w:rsidP="006051AA">
      <w:pPr>
        <w:jc w:val="center"/>
        <w:rPr>
          <w:color w:val="000000"/>
          <w:sz w:val="24"/>
          <w:szCs w:val="24"/>
        </w:rPr>
      </w:pPr>
    </w:p>
    <w:p w:rsidR="006051AA" w:rsidRDefault="006051AA" w:rsidP="006051AA">
      <w:pPr>
        <w:jc w:val="both"/>
        <w:rPr>
          <w:sz w:val="24"/>
          <w:szCs w:val="24"/>
        </w:rPr>
      </w:pPr>
    </w:p>
    <w:p w:rsidR="006051AA" w:rsidRDefault="006051AA" w:rsidP="006051AA">
      <w:pPr>
        <w:jc w:val="both"/>
        <w:rPr>
          <w:sz w:val="24"/>
          <w:szCs w:val="24"/>
        </w:rPr>
      </w:pPr>
      <w:r>
        <w:rPr>
          <w:sz w:val="24"/>
          <w:szCs w:val="24"/>
        </w:rPr>
        <w:t>Sülysáp, 2025. december 5.</w:t>
      </w:r>
    </w:p>
    <w:p w:rsidR="006051AA" w:rsidRDefault="006051AA" w:rsidP="006051AA">
      <w:pPr>
        <w:jc w:val="both"/>
        <w:rPr>
          <w:sz w:val="24"/>
          <w:szCs w:val="24"/>
        </w:rPr>
      </w:pPr>
    </w:p>
    <w:p w:rsidR="006051AA" w:rsidRDefault="006051AA" w:rsidP="006051AA">
      <w:pPr>
        <w:tabs>
          <w:tab w:val="center" w:pos="5940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  <w:t>Kecser István</w:t>
      </w:r>
      <w:r w:rsidR="00F552E4">
        <w:rPr>
          <w:sz w:val="24"/>
          <w:szCs w:val="24"/>
        </w:rPr>
        <w:t xml:space="preserve"> s.k.</w:t>
      </w:r>
    </w:p>
    <w:p w:rsidR="006051AA" w:rsidRDefault="006051AA" w:rsidP="006051AA">
      <w:pPr>
        <w:tabs>
          <w:tab w:val="center" w:pos="5940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proofErr w:type="gramStart"/>
      <w:r>
        <w:rPr>
          <w:sz w:val="24"/>
          <w:szCs w:val="24"/>
        </w:rPr>
        <w:t>elnök</w:t>
      </w:r>
      <w:proofErr w:type="gramEnd"/>
    </w:p>
    <w:p w:rsidR="006051AA" w:rsidRDefault="006051AA" w:rsidP="006051AA">
      <w:pPr>
        <w:jc w:val="both"/>
        <w:rPr>
          <w:sz w:val="24"/>
          <w:szCs w:val="24"/>
        </w:rPr>
      </w:pPr>
    </w:p>
    <w:p w:rsidR="00740C96" w:rsidRDefault="00740C96"/>
    <w:sectPr w:rsidR="00740C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51AA"/>
    <w:rsid w:val="004723EC"/>
    <w:rsid w:val="006051AA"/>
    <w:rsid w:val="00740C96"/>
    <w:rsid w:val="00F552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240638E-DD4B-4A5C-831E-F1B6F83814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6051AA"/>
    <w:pPr>
      <w:suppressAutoHyphens/>
      <w:overflowPunct w:val="0"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471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158</Words>
  <Characters>1096</Characters>
  <Application>Microsoft Office Word</Application>
  <DocSecurity>0</DocSecurity>
  <Lines>9</Lines>
  <Paragraphs>2</Paragraphs>
  <ScaleCrop>false</ScaleCrop>
  <Company/>
  <LinksUpToDate>false</LinksUpToDate>
  <CharactersWithSpaces>1252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Testületi Ügyintéző</dc:creator>
  <cp:keywords/>
  <dc:description/>
  <cp:lastModifiedBy>Testületi Ügyintéző</cp:lastModifiedBy>
  <cp:revision>3</cp:revision>
  <dcterms:created xsi:type="dcterms:W3CDTF">2025-12-03T14:20:00Z</dcterms:created>
  <dcterms:modified xsi:type="dcterms:W3CDTF">2025-12-08T13:24:00Z</dcterms:modified>
</cp:coreProperties>
</file>